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и.о</w:t>
      </w:r>
      <w:proofErr w:type="spell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3.1. Оплата поставленного Товара осуществляется на основании подписанного сторонами по договору первичного документа (накладной), выставленного Поставщиком соответствующего счета-фактуры, оформленного надлежащим образом, в течение календарного месяца, следующего за месяцем подписания 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BC163F" w:rsidRPr="00A14F5D" w:rsidRDefault="00BC163F" w:rsidP="00BC163F">
      <w:pPr>
        <w:rPr>
          <w:i/>
          <w:sz w:val="24"/>
          <w:szCs w:val="24"/>
        </w:rPr>
      </w:pPr>
      <w:r w:rsidRPr="00A14F5D">
        <w:rPr>
          <w:sz w:val="24"/>
          <w:szCs w:val="24"/>
        </w:rPr>
        <w:t xml:space="preserve"> В течение</w:t>
      </w:r>
      <w:proofErr w:type="gramStart"/>
      <w:r w:rsidRPr="00A14F5D">
        <w:rPr>
          <w:sz w:val="24"/>
          <w:szCs w:val="24"/>
        </w:rPr>
        <w:t xml:space="preserve"> __ (_______) </w:t>
      </w:r>
      <w:proofErr w:type="gramEnd"/>
      <w:r w:rsidRPr="00A14F5D">
        <w:rPr>
          <w:sz w:val="24"/>
          <w:szCs w:val="24"/>
        </w:rPr>
        <w:t>календарных дней, с момента выставления счета на оплату</w:t>
      </w:r>
      <w:r>
        <w:rPr>
          <w:sz w:val="24"/>
          <w:szCs w:val="24"/>
        </w:rPr>
        <w:t xml:space="preserve"> Поставщиком, Покупатель</w:t>
      </w:r>
      <w:r w:rsidRPr="00A14F5D">
        <w:rPr>
          <w:sz w:val="24"/>
          <w:szCs w:val="24"/>
        </w:rPr>
        <w:t xml:space="preserve"> перечисляет </w:t>
      </w:r>
      <w:r>
        <w:rPr>
          <w:sz w:val="24"/>
          <w:szCs w:val="24"/>
        </w:rPr>
        <w:t>Поставщику</w:t>
      </w:r>
      <w:r w:rsidRPr="00A14F5D">
        <w:rPr>
          <w:sz w:val="24"/>
          <w:szCs w:val="24"/>
        </w:rPr>
        <w:t xml:space="preserve"> аванс в размере ___% ______________</w:t>
      </w:r>
      <w:r w:rsidRPr="00A14F5D">
        <w:rPr>
          <w:b/>
          <w:i/>
          <w:sz w:val="24"/>
          <w:szCs w:val="24"/>
        </w:rPr>
        <w:t xml:space="preserve"> рублей (_______________) ____ 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 рублей (____________) _______ копеек.</w:t>
      </w:r>
    </w:p>
    <w:p w:rsidR="00BC163F" w:rsidRDefault="00BC163F" w:rsidP="00BC163F">
      <w:pPr>
        <w:rPr>
          <w:sz w:val="24"/>
          <w:szCs w:val="24"/>
        </w:rPr>
      </w:pPr>
      <w:r w:rsidRPr="00A14F5D">
        <w:rPr>
          <w:sz w:val="24"/>
          <w:szCs w:val="24"/>
        </w:rPr>
        <w:t>Окончательный расчет в размере ___%___________</w:t>
      </w:r>
      <w:r w:rsidRPr="00A14F5D">
        <w:rPr>
          <w:b/>
          <w:i/>
          <w:sz w:val="24"/>
          <w:szCs w:val="24"/>
        </w:rPr>
        <w:t xml:space="preserve"> рублей</w:t>
      </w:r>
      <w:proofErr w:type="gramStart"/>
      <w:r w:rsidRPr="00A14F5D">
        <w:rPr>
          <w:b/>
          <w:i/>
          <w:sz w:val="24"/>
          <w:szCs w:val="24"/>
        </w:rPr>
        <w:t xml:space="preserve"> (_______________)____ </w:t>
      </w:r>
      <w:proofErr w:type="gramEnd"/>
      <w:r w:rsidRPr="00A14F5D">
        <w:rPr>
          <w:b/>
          <w:i/>
          <w:sz w:val="24"/>
          <w:szCs w:val="24"/>
        </w:rPr>
        <w:t xml:space="preserve">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(18%)___________ рублей (______________) ____ копеек,</w:t>
      </w:r>
      <w:r w:rsidRPr="00A14F5D">
        <w:rPr>
          <w:sz w:val="24"/>
          <w:szCs w:val="24"/>
        </w:rPr>
        <w:t xml:space="preserve"> производится в течение ___ (____________) календарных дней, с момента подписания </w:t>
      </w:r>
      <w:r w:rsidRPr="00A855C3">
        <w:rPr>
          <w:sz w:val="24"/>
          <w:szCs w:val="24"/>
        </w:rPr>
        <w:t>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 xml:space="preserve"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</w:t>
      </w:r>
      <w:r w:rsidRPr="00A855C3">
        <w:rPr>
          <w:sz w:val="24"/>
          <w:szCs w:val="24"/>
        </w:rPr>
        <w:lastRenderedPageBreak/>
        <w:t>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proofErr w:type="gramStart"/>
            <w:r w:rsidRPr="00CC7F92">
              <w:rPr>
                <w:rStyle w:val="1"/>
                <w:sz w:val="20"/>
                <w:szCs w:val="20"/>
              </w:rPr>
              <w:t>р</w:t>
            </w:r>
            <w:proofErr w:type="gramEnd"/>
            <w:r w:rsidRPr="00CC7F92">
              <w:rPr>
                <w:rStyle w:val="1"/>
                <w:sz w:val="20"/>
                <w:szCs w:val="20"/>
              </w:rPr>
              <w:t>/с 40702810612000000151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в ОАО «АИКБ» 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Татфондбанк</w:t>
            </w:r>
            <w:proofErr w:type="spellEnd"/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к/с 30101810100000000815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ИНН 1646020589, КПП 164601001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БИК 049205815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ОГРН 1061674038491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тел. (885557) 3-32-20, 3-34-76</w:t>
            </w: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841711" w:rsidRDefault="009014CF" w:rsidP="009014CF">
      <w:pPr>
        <w:widowControl w:val="0"/>
        <w:suppressLineNumbers/>
        <w:suppressAutoHyphens/>
        <w:rPr>
          <w:sz w:val="25"/>
          <w:szCs w:val="25"/>
        </w:rPr>
      </w:pPr>
      <w:r w:rsidRPr="00841711">
        <w:rPr>
          <w:sz w:val="25"/>
          <w:szCs w:val="25"/>
        </w:rPr>
        <w:t>1.1. Цена товаров, работ, услуг: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2"/>
        <w:gridCol w:w="1013"/>
        <w:gridCol w:w="1301"/>
        <w:gridCol w:w="1559"/>
      </w:tblGrid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841711">
              <w:rPr>
                <w:b/>
                <w:sz w:val="25"/>
                <w:szCs w:val="25"/>
              </w:rPr>
              <w:t>Ед</w:t>
            </w:r>
            <w:proofErr w:type="gramStart"/>
            <w:r w:rsidRPr="00841711">
              <w:rPr>
                <w:b/>
                <w:sz w:val="25"/>
                <w:szCs w:val="25"/>
              </w:rPr>
              <w:t>.и</w:t>
            </w:r>
            <w:proofErr w:type="gramEnd"/>
            <w:r w:rsidRPr="00841711">
              <w:rPr>
                <w:b/>
                <w:sz w:val="25"/>
                <w:szCs w:val="25"/>
              </w:rPr>
              <w:t>зм</w:t>
            </w:r>
            <w:proofErr w:type="spellEnd"/>
            <w:r w:rsidRPr="00841711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3270DE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SE</w:t>
            </w:r>
            <w:r w:rsidRPr="003270D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КОНТАКТОР </w:t>
            </w:r>
            <w:r>
              <w:rPr>
                <w:sz w:val="25"/>
                <w:szCs w:val="25"/>
                <w:lang w:val="en-US"/>
              </w:rPr>
              <w:t>F</w:t>
            </w:r>
            <w:r w:rsidRPr="003270DE">
              <w:rPr>
                <w:sz w:val="25"/>
                <w:szCs w:val="25"/>
              </w:rPr>
              <w:t xml:space="preserve"> 3</w:t>
            </w:r>
            <w:r>
              <w:rPr>
                <w:sz w:val="25"/>
                <w:szCs w:val="25"/>
                <w:lang w:val="en-US"/>
              </w:rPr>
              <w:t>P</w:t>
            </w:r>
            <w:r w:rsidRPr="003270DE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  <w:lang w:val="en-US"/>
              </w:rPr>
              <w:t>185 A</w:t>
            </w:r>
            <w:r>
              <w:rPr>
                <w:sz w:val="25"/>
                <w:szCs w:val="25"/>
              </w:rPr>
              <w:t>, 220</w:t>
            </w:r>
            <w:r>
              <w:rPr>
                <w:sz w:val="25"/>
                <w:szCs w:val="25"/>
                <w:lang w:val="en-US"/>
              </w:rPr>
              <w:t>V 50</w:t>
            </w:r>
            <w:r>
              <w:rPr>
                <w:sz w:val="25"/>
                <w:szCs w:val="25"/>
              </w:rPr>
              <w:t>ГЦ</w:t>
            </w:r>
          </w:p>
          <w:p w:rsidR="003270DE" w:rsidRPr="003270DE" w:rsidRDefault="003270DE" w:rsidP="00E329AF">
            <w:pPr>
              <w:ind w:firstLine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LC 1F 185M5</w:t>
            </w:r>
          </w:p>
        </w:tc>
        <w:tc>
          <w:tcPr>
            <w:tcW w:w="972" w:type="dxa"/>
            <w:shd w:val="clear" w:color="auto" w:fill="auto"/>
          </w:tcPr>
          <w:p w:rsidR="009014CF" w:rsidRPr="003270DE" w:rsidRDefault="003270DE" w:rsidP="00E329AF">
            <w:pPr>
              <w:ind w:firstLine="0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AE1073" w:rsidP="00E329AF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3270DE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Контактор 3 </w:t>
            </w:r>
            <w:proofErr w:type="gramStart"/>
            <w:r>
              <w:rPr>
                <w:sz w:val="25"/>
                <w:szCs w:val="25"/>
              </w:rPr>
              <w:t>п</w:t>
            </w:r>
            <w:proofErr w:type="gramEnd"/>
            <w:r>
              <w:rPr>
                <w:sz w:val="25"/>
                <w:szCs w:val="25"/>
              </w:rPr>
              <w:t xml:space="preserve"> 265А 220</w:t>
            </w:r>
            <w:r>
              <w:rPr>
                <w:sz w:val="25"/>
                <w:szCs w:val="25"/>
                <w:lang w:val="en-US"/>
              </w:rPr>
              <w:t>VAC</w:t>
            </w:r>
            <w:r w:rsidRPr="003270DE">
              <w:rPr>
                <w:sz w:val="25"/>
                <w:szCs w:val="25"/>
              </w:rPr>
              <w:t xml:space="preserve"> 50/60</w:t>
            </w:r>
            <w:r>
              <w:rPr>
                <w:sz w:val="25"/>
                <w:szCs w:val="25"/>
              </w:rPr>
              <w:t>Гц</w:t>
            </w:r>
            <w:r w:rsidRPr="003270D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тип</w:t>
            </w:r>
            <w:r w:rsidRPr="003270D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en-US"/>
              </w:rPr>
              <w:t>F</w:t>
            </w:r>
            <w:r w:rsidRPr="003270DE">
              <w:rPr>
                <w:sz w:val="25"/>
                <w:szCs w:val="25"/>
              </w:rPr>
              <w:t xml:space="preserve"> </w:t>
            </w:r>
          </w:p>
          <w:p w:rsidR="003270DE" w:rsidRPr="003270DE" w:rsidRDefault="003270DE" w:rsidP="00E329AF">
            <w:pPr>
              <w:ind w:firstLine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LC 1F 265M 7 SE</w:t>
            </w:r>
          </w:p>
        </w:tc>
        <w:tc>
          <w:tcPr>
            <w:tcW w:w="972" w:type="dxa"/>
            <w:shd w:val="clear" w:color="auto" w:fill="auto"/>
          </w:tcPr>
          <w:p w:rsidR="009014CF" w:rsidRPr="003270DE" w:rsidRDefault="003270DE" w:rsidP="00E329AF">
            <w:pPr>
              <w:ind w:firstLine="0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9014CF" w:rsidRPr="003270DE" w:rsidRDefault="003270DE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</w:t>
            </w:r>
            <w:bookmarkStart w:id="0" w:name="_GoBack"/>
            <w:bookmarkEnd w:id="0"/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6F" w:rsidRDefault="00FA286F">
      <w:r>
        <w:separator/>
      </w:r>
    </w:p>
  </w:endnote>
  <w:endnote w:type="continuationSeparator" w:id="0">
    <w:p w:rsidR="00FA286F" w:rsidRDefault="00FA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FA286F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0DE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FA286F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6F" w:rsidRDefault="00FA286F">
      <w:r>
        <w:separator/>
      </w:r>
    </w:p>
  </w:footnote>
  <w:footnote w:type="continuationSeparator" w:id="0">
    <w:p w:rsidR="00FA286F" w:rsidRDefault="00FA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270DE"/>
    <w:rsid w:val="003F0044"/>
    <w:rsid w:val="00816815"/>
    <w:rsid w:val="00884F00"/>
    <w:rsid w:val="009014CF"/>
    <w:rsid w:val="00A232D8"/>
    <w:rsid w:val="00A855C3"/>
    <w:rsid w:val="00AE1073"/>
    <w:rsid w:val="00BC163F"/>
    <w:rsid w:val="00D2634B"/>
    <w:rsid w:val="00DB0A85"/>
    <w:rsid w:val="00E852CF"/>
    <w:rsid w:val="00EA7058"/>
    <w:rsid w:val="00FA286F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2016-04-05T13:01:00Z</cp:lastPrinted>
  <dcterms:created xsi:type="dcterms:W3CDTF">2016-03-11T11:59:00Z</dcterms:created>
  <dcterms:modified xsi:type="dcterms:W3CDTF">2016-04-05T13:01:00Z</dcterms:modified>
</cp:coreProperties>
</file>