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B34C2" w14:textId="77777777" w:rsidR="00A15A3D" w:rsidRPr="009826A8" w:rsidRDefault="007702FF" w:rsidP="00A15A3D">
      <w:pPr>
        <w:jc w:val="center"/>
        <w:rPr>
          <w:rFonts w:ascii="Arial" w:hAnsi="Arial" w:cs="Arial"/>
          <w:b/>
          <w:sz w:val="22"/>
          <w:szCs w:val="22"/>
        </w:rPr>
      </w:pPr>
      <w:r w:rsidRPr="009826A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13AADA" w14:textId="77777777" w:rsidR="00AC0062" w:rsidRPr="009826A8" w:rsidRDefault="00AC0062" w:rsidP="00AC0062">
      <w:pPr>
        <w:jc w:val="center"/>
        <w:rPr>
          <w:rFonts w:ascii="Arial" w:hAnsi="Arial" w:cs="Arial"/>
          <w:b/>
          <w:sz w:val="22"/>
          <w:szCs w:val="22"/>
        </w:rPr>
      </w:pPr>
      <w:r w:rsidRPr="009826A8">
        <w:rPr>
          <w:rFonts w:ascii="Arial" w:hAnsi="Arial" w:cs="Arial"/>
          <w:b/>
          <w:sz w:val="22"/>
          <w:szCs w:val="22"/>
        </w:rPr>
        <w:t>Техническое задание</w:t>
      </w:r>
    </w:p>
    <w:p w14:paraId="3F8E45C3" w14:textId="77777777" w:rsidR="00AC0062" w:rsidRPr="009826A8" w:rsidRDefault="00AC0062" w:rsidP="00AC0062">
      <w:pPr>
        <w:jc w:val="center"/>
        <w:rPr>
          <w:rFonts w:ascii="Arial" w:hAnsi="Arial" w:cs="Arial"/>
          <w:b/>
          <w:sz w:val="22"/>
          <w:szCs w:val="22"/>
        </w:rPr>
      </w:pPr>
      <w:r w:rsidRPr="009826A8">
        <w:rPr>
          <w:rFonts w:ascii="Arial" w:hAnsi="Arial" w:cs="Arial"/>
          <w:b/>
          <w:sz w:val="22"/>
          <w:szCs w:val="22"/>
        </w:rPr>
        <w:t>АО «Елабужское ПТС»</w:t>
      </w:r>
    </w:p>
    <w:p w14:paraId="50171824" w14:textId="77777777" w:rsidR="00AC0062" w:rsidRPr="009826A8" w:rsidRDefault="00AC0062" w:rsidP="00AC0062">
      <w:pPr>
        <w:jc w:val="center"/>
        <w:rPr>
          <w:rFonts w:ascii="Arial" w:hAnsi="Arial" w:cs="Arial"/>
          <w:b/>
          <w:sz w:val="22"/>
          <w:szCs w:val="22"/>
        </w:rPr>
      </w:pPr>
    </w:p>
    <w:p w14:paraId="62471E14" w14:textId="77777777" w:rsidR="00790992" w:rsidRDefault="00AC0062" w:rsidP="00AC0062">
      <w:pPr>
        <w:jc w:val="center"/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для запроса котировок </w:t>
      </w:r>
      <w:r w:rsidR="00790992">
        <w:rPr>
          <w:rFonts w:ascii="Arial" w:hAnsi="Arial" w:cs="Arial"/>
          <w:sz w:val="22"/>
          <w:szCs w:val="22"/>
        </w:rPr>
        <w:t xml:space="preserve">в электронной форме для СМП </w:t>
      </w:r>
    </w:p>
    <w:p w14:paraId="2105EFCD" w14:textId="41F4AABE" w:rsidR="00AC0062" w:rsidRPr="009826A8" w:rsidRDefault="00AC0062" w:rsidP="00AC006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26A8">
        <w:rPr>
          <w:rFonts w:ascii="Arial" w:hAnsi="Arial" w:cs="Arial"/>
          <w:sz w:val="22"/>
          <w:szCs w:val="22"/>
        </w:rPr>
        <w:t>на поставку ионообменной смолы катионит КУ-2-8 (</w:t>
      </w:r>
      <w:r w:rsidRPr="009826A8">
        <w:rPr>
          <w:rFonts w:ascii="Arial" w:hAnsi="Arial" w:cs="Arial"/>
          <w:sz w:val="22"/>
          <w:szCs w:val="22"/>
          <w:lang w:val="en-US"/>
        </w:rPr>
        <w:t>Na</w:t>
      </w:r>
      <w:r w:rsidRPr="009826A8">
        <w:rPr>
          <w:rFonts w:ascii="Arial" w:hAnsi="Arial" w:cs="Arial"/>
          <w:sz w:val="22"/>
          <w:szCs w:val="22"/>
        </w:rPr>
        <w:t>)</w:t>
      </w:r>
    </w:p>
    <w:p w14:paraId="7BCD5353" w14:textId="77777777" w:rsidR="00AC0062" w:rsidRPr="009826A8" w:rsidRDefault="00AC0062" w:rsidP="00AC0062">
      <w:pPr>
        <w:jc w:val="center"/>
        <w:rPr>
          <w:rFonts w:ascii="Arial" w:hAnsi="Arial" w:cs="Arial"/>
          <w:sz w:val="22"/>
          <w:szCs w:val="22"/>
        </w:rPr>
      </w:pPr>
    </w:p>
    <w:p w14:paraId="0F029EC7" w14:textId="77777777" w:rsidR="00AC0062" w:rsidRPr="009826A8" w:rsidRDefault="00AC0062" w:rsidP="00AC0062">
      <w:pPr>
        <w:jc w:val="center"/>
        <w:rPr>
          <w:rFonts w:ascii="Arial" w:hAnsi="Arial" w:cs="Arial"/>
          <w:sz w:val="22"/>
          <w:szCs w:val="22"/>
        </w:rPr>
      </w:pPr>
    </w:p>
    <w:p w14:paraId="7291E313" w14:textId="77777777" w:rsidR="00AC0062" w:rsidRPr="009826A8" w:rsidRDefault="00AC0062" w:rsidP="00AC0062">
      <w:pPr>
        <w:rPr>
          <w:rFonts w:ascii="Arial" w:hAnsi="Arial" w:cs="Arial"/>
          <w:b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       </w:t>
      </w:r>
      <w:r w:rsidRPr="009826A8">
        <w:rPr>
          <w:rFonts w:ascii="Arial" w:hAnsi="Arial" w:cs="Arial"/>
          <w:b/>
          <w:sz w:val="22"/>
          <w:szCs w:val="22"/>
        </w:rPr>
        <w:t>Куратор:</w:t>
      </w:r>
    </w:p>
    <w:p w14:paraId="61C1453D" w14:textId="77777777" w:rsidR="00AC0062" w:rsidRPr="009826A8" w:rsidRDefault="00AC0062" w:rsidP="00AC0062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Отдел материально-технического снабжения:           Никитина Лариса Николаевна. </w:t>
      </w:r>
    </w:p>
    <w:p w14:paraId="4E8A2062" w14:textId="77777777" w:rsidR="00AC0062" w:rsidRPr="009826A8" w:rsidRDefault="00AC0062" w:rsidP="00AC0062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Тел.: (85557) 5-20-02</w:t>
      </w:r>
    </w:p>
    <w:p w14:paraId="240926AC" w14:textId="77777777" w:rsidR="00AC0062" w:rsidRPr="009826A8" w:rsidRDefault="00AC0062" w:rsidP="00AC0062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Заместитель главного инженера:                                 </w:t>
      </w:r>
      <w:proofErr w:type="spellStart"/>
      <w:r w:rsidRPr="009826A8">
        <w:rPr>
          <w:rFonts w:ascii="Arial" w:hAnsi="Arial" w:cs="Arial"/>
          <w:sz w:val="22"/>
          <w:szCs w:val="22"/>
        </w:rPr>
        <w:t>Кисмяков</w:t>
      </w:r>
      <w:proofErr w:type="spellEnd"/>
      <w:r w:rsidRPr="009826A8">
        <w:rPr>
          <w:rFonts w:ascii="Arial" w:hAnsi="Arial" w:cs="Arial"/>
          <w:sz w:val="22"/>
          <w:szCs w:val="22"/>
        </w:rPr>
        <w:t xml:space="preserve"> Алексей Валерьевич. </w:t>
      </w:r>
    </w:p>
    <w:p w14:paraId="0E1D4A83" w14:textId="77777777" w:rsidR="00AC0062" w:rsidRPr="009826A8" w:rsidRDefault="00AC0062" w:rsidP="00AC0062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Тел.: (85557) 5-20-04</w:t>
      </w:r>
    </w:p>
    <w:p w14:paraId="14C035A5" w14:textId="77777777" w:rsidR="00AC0062" w:rsidRPr="005679F2" w:rsidRDefault="00AC0062" w:rsidP="00AC0062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Arial" w:hAnsi="Arial" w:cs="Arial"/>
          <w:sz w:val="22"/>
          <w:szCs w:val="22"/>
        </w:rPr>
      </w:pPr>
    </w:p>
    <w:p w14:paraId="2CD6BB4E" w14:textId="77777777" w:rsidR="00AC0062" w:rsidRPr="005679F2" w:rsidRDefault="00AC0062" w:rsidP="00AC006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5679F2">
        <w:rPr>
          <w:rFonts w:ascii="Arial" w:hAnsi="Arial" w:cs="Arial"/>
          <w:b/>
          <w:sz w:val="22"/>
          <w:szCs w:val="22"/>
        </w:rPr>
        <w:t xml:space="preserve">Способ закупки: </w:t>
      </w:r>
      <w:r w:rsidRPr="005679F2">
        <w:rPr>
          <w:rFonts w:ascii="Arial" w:hAnsi="Arial" w:cs="Arial"/>
          <w:sz w:val="22"/>
          <w:szCs w:val="22"/>
        </w:rPr>
        <w:t>запрос котировок в электронной форме</w:t>
      </w:r>
    </w:p>
    <w:p w14:paraId="44DC7A4D" w14:textId="77777777" w:rsidR="005679F2" w:rsidRPr="00D229A7" w:rsidRDefault="005679F2" w:rsidP="00740C5D">
      <w:pPr>
        <w:pStyle w:val="a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229A7">
        <w:rPr>
          <w:rFonts w:ascii="Arial" w:hAnsi="Arial" w:cs="Arial"/>
          <w:b/>
          <w:sz w:val="22"/>
          <w:szCs w:val="22"/>
        </w:rPr>
        <w:t>Количество оказываемых услуг :</w:t>
      </w:r>
      <w:r w:rsidR="00465827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465827">
        <w:rPr>
          <w:rFonts w:ascii="Arial" w:hAnsi="Arial" w:cs="Arial"/>
          <w:sz w:val="22"/>
          <w:szCs w:val="22"/>
          <w:lang w:val="en-US"/>
        </w:rPr>
        <w:t>7</w:t>
      </w:r>
      <w:r w:rsidR="00465827">
        <w:rPr>
          <w:rFonts w:ascii="Arial" w:hAnsi="Arial" w:cs="Arial"/>
          <w:sz w:val="22"/>
          <w:szCs w:val="22"/>
        </w:rPr>
        <w:t>,8</w:t>
      </w:r>
      <w:r w:rsidR="007E5B80">
        <w:rPr>
          <w:rFonts w:ascii="Arial" w:hAnsi="Arial" w:cs="Arial"/>
          <w:sz w:val="22"/>
          <w:szCs w:val="22"/>
          <w:lang w:val="en-US"/>
        </w:rPr>
        <w:t>5</w:t>
      </w:r>
      <w:r w:rsidRPr="00D229A7">
        <w:rPr>
          <w:rFonts w:ascii="Arial" w:hAnsi="Arial" w:cs="Arial"/>
          <w:sz w:val="22"/>
          <w:szCs w:val="22"/>
        </w:rPr>
        <w:t>тонн</w:t>
      </w:r>
    </w:p>
    <w:p w14:paraId="594CA314" w14:textId="77777777" w:rsidR="00AC0062" w:rsidRPr="005679F2" w:rsidRDefault="00AC0062" w:rsidP="00AC006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679F2">
        <w:rPr>
          <w:rFonts w:ascii="Arial" w:hAnsi="Arial" w:cs="Arial"/>
          <w:b/>
          <w:sz w:val="22"/>
          <w:szCs w:val="22"/>
        </w:rPr>
        <w:t xml:space="preserve">Предмет договора: </w:t>
      </w:r>
      <w:r w:rsidRPr="005679F2">
        <w:rPr>
          <w:rFonts w:ascii="Arial" w:hAnsi="Arial" w:cs="Arial"/>
          <w:sz w:val="22"/>
          <w:szCs w:val="22"/>
        </w:rPr>
        <w:t>поставка ионообменной смолы катионит КУ-2-8 (</w:t>
      </w:r>
      <w:r w:rsidRPr="005679F2">
        <w:rPr>
          <w:rFonts w:ascii="Arial" w:hAnsi="Arial" w:cs="Arial"/>
          <w:sz w:val="22"/>
          <w:szCs w:val="22"/>
          <w:lang w:val="en-US"/>
        </w:rPr>
        <w:t>Na</w:t>
      </w:r>
      <w:r w:rsidRPr="005679F2">
        <w:rPr>
          <w:rFonts w:ascii="Arial" w:hAnsi="Arial" w:cs="Arial"/>
          <w:sz w:val="22"/>
          <w:szCs w:val="22"/>
        </w:rPr>
        <w:t>)</w:t>
      </w:r>
    </w:p>
    <w:p w14:paraId="6C191E90" w14:textId="77777777" w:rsidR="00AC0062" w:rsidRPr="005679F2" w:rsidRDefault="00AC0062" w:rsidP="00AC0062">
      <w:pPr>
        <w:jc w:val="center"/>
        <w:rPr>
          <w:rFonts w:ascii="Arial" w:hAnsi="Arial" w:cs="Arial"/>
          <w:sz w:val="22"/>
          <w:szCs w:val="22"/>
        </w:rPr>
      </w:pPr>
    </w:p>
    <w:p w14:paraId="1AB67486" w14:textId="77777777" w:rsidR="00AC0062" w:rsidRPr="009826A8" w:rsidRDefault="00AC0062" w:rsidP="00AC006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679F2">
        <w:rPr>
          <w:rFonts w:ascii="Arial" w:hAnsi="Arial" w:cs="Arial"/>
          <w:b/>
          <w:sz w:val="22"/>
          <w:szCs w:val="22"/>
        </w:rPr>
        <w:t xml:space="preserve">Порядок формирования цены: </w:t>
      </w:r>
      <w:r w:rsidRPr="005679F2">
        <w:rPr>
          <w:rFonts w:ascii="Arial" w:hAnsi="Arial" w:cs="Arial"/>
          <w:sz w:val="22"/>
          <w:szCs w:val="22"/>
        </w:rPr>
        <w:t>цена договора с учетом расходов на страхование, уплаты таможенных пошлин, налогов и других обязательных платежей, в том числе НДС. В цену договора входят транспортные и накладные расходы Исполнителя, связанные</w:t>
      </w:r>
      <w:r w:rsidRPr="009826A8">
        <w:rPr>
          <w:rFonts w:ascii="Arial" w:hAnsi="Arial" w:cs="Arial"/>
          <w:sz w:val="22"/>
          <w:szCs w:val="22"/>
        </w:rPr>
        <w:t xml:space="preserve"> с исполнением предмета договора. Все издержки и затраты, связанные с исполнением своих обязательств, исполнитель несёт за свой счет.  Цена фиксирована на весь срок действия договора.</w:t>
      </w:r>
    </w:p>
    <w:p w14:paraId="64A0F60B" w14:textId="77777777" w:rsidR="00AC0062" w:rsidRPr="009826A8" w:rsidRDefault="00AC0062" w:rsidP="00AC006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9826A8">
        <w:rPr>
          <w:rFonts w:ascii="Arial" w:hAnsi="Arial" w:cs="Arial"/>
          <w:b/>
          <w:sz w:val="22"/>
          <w:szCs w:val="22"/>
        </w:rPr>
        <w:t>Критерии оценки:</w:t>
      </w:r>
    </w:p>
    <w:p w14:paraId="0E0BFB23" w14:textId="77777777" w:rsidR="00AC0062" w:rsidRPr="009826A8" w:rsidRDefault="00AC0062" w:rsidP="00AC0062">
      <w:pPr>
        <w:tabs>
          <w:tab w:val="num" w:pos="720"/>
        </w:tabs>
        <w:ind w:left="717" w:hanging="360"/>
        <w:jc w:val="both"/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- цена,</w:t>
      </w:r>
    </w:p>
    <w:p w14:paraId="7CAE19D8" w14:textId="77777777" w:rsidR="00AC0062" w:rsidRPr="009826A8" w:rsidRDefault="00AC0062" w:rsidP="00AC0062">
      <w:pPr>
        <w:tabs>
          <w:tab w:val="num" w:pos="720"/>
        </w:tabs>
        <w:ind w:left="717" w:hanging="360"/>
        <w:jc w:val="both"/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- условия оплаты,</w:t>
      </w:r>
    </w:p>
    <w:p w14:paraId="3E227326" w14:textId="77777777" w:rsidR="00AC0062" w:rsidRPr="009826A8" w:rsidRDefault="00AC0062" w:rsidP="00AC0062">
      <w:pPr>
        <w:tabs>
          <w:tab w:val="num" w:pos="720"/>
        </w:tabs>
        <w:ind w:left="717" w:hanging="360"/>
        <w:jc w:val="both"/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- сроки поставки,</w:t>
      </w:r>
    </w:p>
    <w:p w14:paraId="4AA84010" w14:textId="77777777" w:rsidR="00AC0062" w:rsidRPr="009826A8" w:rsidRDefault="00AC0062" w:rsidP="00AC0062">
      <w:pPr>
        <w:tabs>
          <w:tab w:val="num" w:pos="720"/>
        </w:tabs>
        <w:ind w:left="717" w:hanging="360"/>
        <w:jc w:val="both"/>
        <w:rPr>
          <w:rFonts w:ascii="Arial" w:hAnsi="Arial" w:cs="Arial"/>
          <w:b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- гарантийные обязательства.</w:t>
      </w:r>
    </w:p>
    <w:p w14:paraId="33AE75B0" w14:textId="77777777" w:rsidR="00AC0062" w:rsidRPr="009826A8" w:rsidRDefault="00AC0062" w:rsidP="00AC006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9826A8">
        <w:rPr>
          <w:rFonts w:ascii="Arial" w:hAnsi="Arial" w:cs="Arial"/>
          <w:b/>
          <w:sz w:val="22"/>
          <w:szCs w:val="22"/>
        </w:rPr>
        <w:t>Требование к поставке:</w:t>
      </w:r>
      <w:r w:rsidRPr="009826A8">
        <w:rPr>
          <w:rFonts w:ascii="Arial" w:hAnsi="Arial" w:cs="Arial"/>
          <w:sz w:val="22"/>
          <w:szCs w:val="22"/>
        </w:rPr>
        <w:t xml:space="preserve"> доставка осуществляется по адресу: РТ, г. Елабуга, ул. Интернациональная, д.9 </w:t>
      </w:r>
      <w:proofErr w:type="spellStart"/>
      <w:r w:rsidRPr="009826A8">
        <w:rPr>
          <w:rFonts w:ascii="Arial" w:hAnsi="Arial" w:cs="Arial"/>
          <w:sz w:val="22"/>
          <w:szCs w:val="22"/>
        </w:rPr>
        <w:t>корп.А</w:t>
      </w:r>
      <w:proofErr w:type="spellEnd"/>
      <w:r w:rsidRPr="009826A8">
        <w:rPr>
          <w:rFonts w:ascii="Arial" w:hAnsi="Arial" w:cs="Arial"/>
          <w:sz w:val="22"/>
          <w:szCs w:val="22"/>
        </w:rPr>
        <w:t>, автомобильным транспортом Поставщика до склада Заказчика.</w:t>
      </w:r>
    </w:p>
    <w:p w14:paraId="46E5AC8A" w14:textId="77777777" w:rsidR="00AC0062" w:rsidRPr="009826A8" w:rsidRDefault="00AC0062" w:rsidP="00AC006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9826A8">
        <w:rPr>
          <w:rFonts w:ascii="Arial" w:hAnsi="Arial" w:cs="Arial"/>
          <w:b/>
          <w:sz w:val="22"/>
          <w:szCs w:val="22"/>
        </w:rPr>
        <w:t>Требования к срокам поставки:</w:t>
      </w:r>
      <w:r w:rsidRPr="009826A8">
        <w:rPr>
          <w:rFonts w:ascii="Arial" w:hAnsi="Arial" w:cs="Arial"/>
          <w:sz w:val="22"/>
          <w:szCs w:val="22"/>
        </w:rPr>
        <w:t xml:space="preserve"> в течение 20 дней с даты заключения договора.</w:t>
      </w:r>
    </w:p>
    <w:p w14:paraId="74190E89" w14:textId="77777777" w:rsidR="00AC0062" w:rsidRDefault="00AC0062" w:rsidP="00AC0062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9826A8">
        <w:rPr>
          <w:rFonts w:ascii="Arial" w:hAnsi="Arial" w:cs="Arial"/>
          <w:b/>
          <w:sz w:val="22"/>
          <w:szCs w:val="22"/>
        </w:rPr>
        <w:t xml:space="preserve">Условия оплаты: </w:t>
      </w:r>
    </w:p>
    <w:p w14:paraId="004F86E6" w14:textId="22B85AB1" w:rsidR="006643A1" w:rsidRPr="00F934BE" w:rsidRDefault="00F934BE" w:rsidP="00F934BE">
      <w:pPr>
        <w:ind w:left="7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течении </w:t>
      </w:r>
      <w:r w:rsidR="0079099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790992">
        <w:rPr>
          <w:rFonts w:ascii="Arial" w:hAnsi="Arial" w:cs="Arial"/>
          <w:sz w:val="22"/>
          <w:szCs w:val="22"/>
        </w:rPr>
        <w:t xml:space="preserve">рабочих </w:t>
      </w:r>
      <w:r>
        <w:rPr>
          <w:rFonts w:ascii="Arial" w:hAnsi="Arial" w:cs="Arial"/>
          <w:sz w:val="22"/>
          <w:szCs w:val="22"/>
        </w:rPr>
        <w:t xml:space="preserve"> дней с момента поставки продукции</w:t>
      </w:r>
    </w:p>
    <w:p w14:paraId="05F6D30A" w14:textId="77777777" w:rsidR="00A15A3D" w:rsidRPr="009826A8" w:rsidRDefault="005D3AE5" w:rsidP="00A15A3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9</w:t>
      </w:r>
      <w:r w:rsidR="00AC0062" w:rsidRPr="009826A8">
        <w:rPr>
          <w:rFonts w:ascii="Arial" w:hAnsi="Arial" w:cs="Arial"/>
          <w:b/>
          <w:sz w:val="22"/>
          <w:szCs w:val="22"/>
        </w:rPr>
        <w:t>.</w:t>
      </w:r>
      <w:r w:rsidR="00A15A3D" w:rsidRPr="009826A8">
        <w:rPr>
          <w:rFonts w:ascii="Arial" w:hAnsi="Arial" w:cs="Arial"/>
          <w:b/>
          <w:sz w:val="22"/>
          <w:szCs w:val="22"/>
        </w:rPr>
        <w:t xml:space="preserve">Условия оказания услуг. </w:t>
      </w:r>
    </w:p>
    <w:p w14:paraId="690AE3EC" w14:textId="77777777" w:rsidR="00AE7B07" w:rsidRPr="009826A8" w:rsidRDefault="00AC0062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</w:t>
      </w:r>
      <w:r w:rsidR="004F51D8" w:rsidRPr="009826A8">
        <w:rPr>
          <w:rFonts w:ascii="Arial" w:hAnsi="Arial" w:cs="Arial"/>
          <w:sz w:val="22"/>
          <w:szCs w:val="22"/>
        </w:rPr>
        <w:t>Технические характеристики катионита:</w:t>
      </w:r>
    </w:p>
    <w:p w14:paraId="61D6D346" w14:textId="77777777" w:rsidR="004F51D8" w:rsidRPr="009826A8" w:rsidRDefault="00AC0062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</w:t>
      </w:r>
      <w:r w:rsidR="00D229A7" w:rsidRPr="00D229A7">
        <w:rPr>
          <w:rFonts w:ascii="Arial" w:hAnsi="Arial" w:cs="Arial"/>
          <w:sz w:val="22"/>
          <w:szCs w:val="22"/>
        </w:rPr>
        <w:t xml:space="preserve">    </w:t>
      </w:r>
      <w:r w:rsidRPr="009826A8">
        <w:rPr>
          <w:rFonts w:ascii="Arial" w:hAnsi="Arial" w:cs="Arial"/>
          <w:sz w:val="22"/>
          <w:szCs w:val="22"/>
        </w:rPr>
        <w:t xml:space="preserve"> </w:t>
      </w:r>
      <w:r w:rsidR="004F51D8" w:rsidRPr="009826A8">
        <w:rPr>
          <w:rFonts w:ascii="Arial" w:hAnsi="Arial" w:cs="Arial"/>
          <w:sz w:val="22"/>
          <w:szCs w:val="22"/>
        </w:rPr>
        <w:t>1 внешний вид: сферические зерна от желтого до темно-коричне</w:t>
      </w:r>
      <w:r w:rsidR="00391C60" w:rsidRPr="009826A8">
        <w:rPr>
          <w:rFonts w:ascii="Arial" w:hAnsi="Arial" w:cs="Arial"/>
          <w:sz w:val="22"/>
          <w:szCs w:val="22"/>
        </w:rPr>
        <w:t>во</w:t>
      </w:r>
      <w:r w:rsidR="004F51D8" w:rsidRPr="009826A8">
        <w:rPr>
          <w:rFonts w:ascii="Arial" w:hAnsi="Arial" w:cs="Arial"/>
          <w:sz w:val="22"/>
          <w:szCs w:val="22"/>
        </w:rPr>
        <w:t>го цвета</w:t>
      </w:r>
    </w:p>
    <w:p w14:paraId="097405C4" w14:textId="77777777" w:rsidR="004F51D8" w:rsidRPr="009826A8" w:rsidRDefault="00AC0062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</w:t>
      </w:r>
      <w:r w:rsidR="00D229A7" w:rsidRPr="00D229A7">
        <w:rPr>
          <w:rFonts w:ascii="Arial" w:hAnsi="Arial" w:cs="Arial"/>
          <w:sz w:val="22"/>
          <w:szCs w:val="22"/>
        </w:rPr>
        <w:t xml:space="preserve">    </w:t>
      </w:r>
      <w:r w:rsidR="004F51D8" w:rsidRPr="009826A8">
        <w:rPr>
          <w:rFonts w:ascii="Arial" w:hAnsi="Arial" w:cs="Arial"/>
          <w:sz w:val="22"/>
          <w:szCs w:val="22"/>
        </w:rPr>
        <w:t>2.Гранулометрический состав:</w:t>
      </w:r>
    </w:p>
    <w:p w14:paraId="430DE1CE" w14:textId="77777777" w:rsidR="004F51D8" w:rsidRPr="009826A8" w:rsidRDefault="00AC0062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   </w:t>
      </w:r>
      <w:r w:rsidR="00D229A7">
        <w:rPr>
          <w:rFonts w:ascii="Arial" w:hAnsi="Arial" w:cs="Arial"/>
          <w:sz w:val="22"/>
          <w:szCs w:val="22"/>
        </w:rPr>
        <w:t xml:space="preserve">       </w:t>
      </w:r>
      <w:r w:rsidR="00D229A7" w:rsidRPr="00D229A7">
        <w:rPr>
          <w:rFonts w:ascii="Arial" w:hAnsi="Arial" w:cs="Arial"/>
          <w:sz w:val="22"/>
          <w:szCs w:val="22"/>
        </w:rPr>
        <w:t xml:space="preserve"> </w:t>
      </w:r>
      <w:r w:rsidR="00D229A7">
        <w:rPr>
          <w:rFonts w:ascii="Arial" w:hAnsi="Arial" w:cs="Arial"/>
          <w:sz w:val="22"/>
          <w:szCs w:val="22"/>
        </w:rPr>
        <w:t xml:space="preserve"> </w:t>
      </w:r>
      <w:r w:rsidR="004F51D8" w:rsidRPr="009826A8">
        <w:rPr>
          <w:rFonts w:ascii="Arial" w:hAnsi="Arial" w:cs="Arial"/>
          <w:sz w:val="22"/>
          <w:szCs w:val="22"/>
        </w:rPr>
        <w:t>-размер зерен, мм</w:t>
      </w:r>
      <w:r w:rsidR="005C51D1" w:rsidRPr="009826A8">
        <w:rPr>
          <w:rFonts w:ascii="Arial" w:hAnsi="Arial" w:cs="Arial"/>
          <w:sz w:val="22"/>
          <w:szCs w:val="22"/>
        </w:rPr>
        <w:t xml:space="preserve"> </w:t>
      </w:r>
      <w:r w:rsidR="004F51D8" w:rsidRPr="009826A8">
        <w:rPr>
          <w:rFonts w:ascii="Arial" w:hAnsi="Arial" w:cs="Arial"/>
          <w:sz w:val="22"/>
          <w:szCs w:val="22"/>
        </w:rPr>
        <w:t>0,</w:t>
      </w:r>
      <w:r w:rsidR="005C51D1" w:rsidRPr="009826A8">
        <w:rPr>
          <w:rFonts w:ascii="Arial" w:hAnsi="Arial" w:cs="Arial"/>
          <w:sz w:val="22"/>
          <w:szCs w:val="22"/>
        </w:rPr>
        <w:t>315-1,25</w:t>
      </w:r>
      <w:r w:rsidR="004F51D8" w:rsidRPr="009826A8">
        <w:rPr>
          <w:rFonts w:ascii="Arial" w:hAnsi="Arial" w:cs="Arial"/>
          <w:sz w:val="22"/>
          <w:szCs w:val="22"/>
        </w:rPr>
        <w:t>мм</w:t>
      </w:r>
    </w:p>
    <w:p w14:paraId="069C7F1F" w14:textId="77777777" w:rsidR="004F51D8" w:rsidRPr="009826A8" w:rsidRDefault="00AC0062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   </w:t>
      </w:r>
      <w:r w:rsidR="00D229A7" w:rsidRPr="00D229A7">
        <w:rPr>
          <w:rFonts w:ascii="Arial" w:hAnsi="Arial" w:cs="Arial"/>
          <w:sz w:val="22"/>
          <w:szCs w:val="22"/>
        </w:rPr>
        <w:t xml:space="preserve">         </w:t>
      </w:r>
      <w:r w:rsidR="004F51D8" w:rsidRPr="009826A8">
        <w:rPr>
          <w:rFonts w:ascii="Arial" w:hAnsi="Arial" w:cs="Arial"/>
          <w:sz w:val="22"/>
          <w:szCs w:val="22"/>
        </w:rPr>
        <w:t>-</w:t>
      </w:r>
      <w:proofErr w:type="spellStart"/>
      <w:r w:rsidR="004F51D8" w:rsidRPr="009826A8">
        <w:rPr>
          <w:rFonts w:ascii="Arial" w:hAnsi="Arial" w:cs="Arial"/>
          <w:sz w:val="22"/>
          <w:szCs w:val="22"/>
        </w:rPr>
        <w:t>обьемная</w:t>
      </w:r>
      <w:proofErr w:type="spellEnd"/>
      <w:r w:rsidR="004F51D8" w:rsidRPr="009826A8">
        <w:rPr>
          <w:rFonts w:ascii="Arial" w:hAnsi="Arial" w:cs="Arial"/>
          <w:sz w:val="22"/>
          <w:szCs w:val="22"/>
        </w:rPr>
        <w:t xml:space="preserve"> доля рабочей фракции 9</w:t>
      </w:r>
      <w:r w:rsidR="005C51D1" w:rsidRPr="009826A8">
        <w:rPr>
          <w:rFonts w:ascii="Arial" w:hAnsi="Arial" w:cs="Arial"/>
          <w:sz w:val="22"/>
          <w:szCs w:val="22"/>
        </w:rPr>
        <w:t>6</w:t>
      </w:r>
      <w:r w:rsidR="004F51D8" w:rsidRPr="009826A8">
        <w:rPr>
          <w:rFonts w:ascii="Arial" w:hAnsi="Arial" w:cs="Arial"/>
          <w:sz w:val="22"/>
          <w:szCs w:val="22"/>
        </w:rPr>
        <w:t>%</w:t>
      </w:r>
    </w:p>
    <w:p w14:paraId="3CC56F3A" w14:textId="77777777" w:rsidR="004F51D8" w:rsidRPr="009826A8" w:rsidRDefault="00AC0062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  </w:t>
      </w:r>
      <w:r w:rsidR="00D229A7" w:rsidRPr="00D229A7">
        <w:rPr>
          <w:rFonts w:ascii="Arial" w:hAnsi="Arial" w:cs="Arial"/>
          <w:sz w:val="22"/>
          <w:szCs w:val="22"/>
        </w:rPr>
        <w:t xml:space="preserve">        </w:t>
      </w:r>
      <w:r w:rsidRPr="009826A8">
        <w:rPr>
          <w:rFonts w:ascii="Arial" w:hAnsi="Arial" w:cs="Arial"/>
          <w:sz w:val="22"/>
          <w:szCs w:val="22"/>
        </w:rPr>
        <w:t xml:space="preserve"> </w:t>
      </w:r>
      <w:r w:rsidR="00D229A7" w:rsidRPr="00D229A7">
        <w:rPr>
          <w:rFonts w:ascii="Arial" w:hAnsi="Arial" w:cs="Arial"/>
          <w:sz w:val="22"/>
          <w:szCs w:val="22"/>
        </w:rPr>
        <w:t xml:space="preserve"> </w:t>
      </w:r>
      <w:r w:rsidR="004F51D8" w:rsidRPr="009826A8">
        <w:rPr>
          <w:rFonts w:ascii="Arial" w:hAnsi="Arial" w:cs="Arial"/>
          <w:sz w:val="22"/>
          <w:szCs w:val="22"/>
        </w:rPr>
        <w:t>-эффективный размер 0,4</w:t>
      </w:r>
      <w:r w:rsidR="005C51D1" w:rsidRPr="009826A8">
        <w:rPr>
          <w:rFonts w:ascii="Arial" w:hAnsi="Arial" w:cs="Arial"/>
          <w:sz w:val="22"/>
          <w:szCs w:val="22"/>
        </w:rPr>
        <w:t>0-0,55</w:t>
      </w:r>
      <w:r w:rsidR="004F51D8" w:rsidRPr="009826A8">
        <w:rPr>
          <w:rFonts w:ascii="Arial" w:hAnsi="Arial" w:cs="Arial"/>
          <w:sz w:val="22"/>
          <w:szCs w:val="22"/>
        </w:rPr>
        <w:t>мм</w:t>
      </w:r>
    </w:p>
    <w:p w14:paraId="7D48C8ED" w14:textId="77777777" w:rsidR="004F51D8" w:rsidRPr="009826A8" w:rsidRDefault="00AC0062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 </w:t>
      </w:r>
      <w:r w:rsidR="00D229A7" w:rsidRPr="00D229A7">
        <w:rPr>
          <w:rFonts w:ascii="Arial" w:hAnsi="Arial" w:cs="Arial"/>
          <w:sz w:val="22"/>
          <w:szCs w:val="22"/>
        </w:rPr>
        <w:t xml:space="preserve">        </w:t>
      </w:r>
      <w:r w:rsidRPr="009826A8">
        <w:rPr>
          <w:rFonts w:ascii="Arial" w:hAnsi="Arial" w:cs="Arial"/>
          <w:sz w:val="22"/>
          <w:szCs w:val="22"/>
        </w:rPr>
        <w:t xml:space="preserve">  </w:t>
      </w:r>
      <w:r w:rsidR="00D229A7" w:rsidRPr="00D229A7">
        <w:rPr>
          <w:rFonts w:ascii="Arial" w:hAnsi="Arial" w:cs="Arial"/>
          <w:sz w:val="22"/>
          <w:szCs w:val="22"/>
        </w:rPr>
        <w:t xml:space="preserve"> </w:t>
      </w:r>
      <w:r w:rsidR="004F51D8" w:rsidRPr="009826A8">
        <w:rPr>
          <w:rFonts w:ascii="Arial" w:hAnsi="Arial" w:cs="Arial"/>
          <w:sz w:val="22"/>
          <w:szCs w:val="22"/>
        </w:rPr>
        <w:t>-коэффициент однородности не более</w:t>
      </w:r>
      <w:r w:rsidR="00D229A7" w:rsidRPr="00D229A7">
        <w:rPr>
          <w:rFonts w:ascii="Arial" w:hAnsi="Arial" w:cs="Arial"/>
          <w:sz w:val="22"/>
          <w:szCs w:val="22"/>
        </w:rPr>
        <w:t xml:space="preserve"> </w:t>
      </w:r>
      <w:r w:rsidR="004F51D8" w:rsidRPr="009826A8">
        <w:rPr>
          <w:rFonts w:ascii="Arial" w:hAnsi="Arial" w:cs="Arial"/>
          <w:sz w:val="22"/>
          <w:szCs w:val="22"/>
        </w:rPr>
        <w:t>1,</w:t>
      </w:r>
      <w:r w:rsidR="005C51D1" w:rsidRPr="009826A8">
        <w:rPr>
          <w:rFonts w:ascii="Arial" w:hAnsi="Arial" w:cs="Arial"/>
          <w:sz w:val="22"/>
          <w:szCs w:val="22"/>
        </w:rPr>
        <w:t>7</w:t>
      </w:r>
    </w:p>
    <w:p w14:paraId="6C512986" w14:textId="77777777" w:rsidR="004F51D8" w:rsidRPr="009826A8" w:rsidRDefault="00AC0062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 </w:t>
      </w:r>
      <w:r w:rsidR="004F51D8" w:rsidRPr="009826A8">
        <w:rPr>
          <w:rFonts w:ascii="Arial" w:hAnsi="Arial" w:cs="Arial"/>
          <w:sz w:val="22"/>
          <w:szCs w:val="22"/>
        </w:rPr>
        <w:t>3</w:t>
      </w:r>
      <w:r w:rsidRPr="009826A8">
        <w:rPr>
          <w:rFonts w:ascii="Arial" w:hAnsi="Arial" w:cs="Arial"/>
          <w:sz w:val="22"/>
          <w:szCs w:val="22"/>
        </w:rPr>
        <w:t>.</w:t>
      </w:r>
      <w:r w:rsidR="004F51D8" w:rsidRPr="009826A8">
        <w:rPr>
          <w:rFonts w:ascii="Arial" w:hAnsi="Arial" w:cs="Arial"/>
          <w:sz w:val="22"/>
          <w:szCs w:val="22"/>
        </w:rPr>
        <w:t xml:space="preserve"> массовая доля влаги, </w:t>
      </w:r>
      <w:r w:rsidR="005C51D1" w:rsidRPr="009826A8">
        <w:rPr>
          <w:rFonts w:ascii="Arial" w:hAnsi="Arial" w:cs="Arial"/>
          <w:sz w:val="22"/>
          <w:szCs w:val="22"/>
        </w:rPr>
        <w:t>43-53</w:t>
      </w:r>
      <w:r w:rsidR="004F51D8" w:rsidRPr="009826A8">
        <w:rPr>
          <w:rFonts w:ascii="Arial" w:hAnsi="Arial" w:cs="Arial"/>
          <w:sz w:val="22"/>
          <w:szCs w:val="22"/>
        </w:rPr>
        <w:t>%</w:t>
      </w:r>
    </w:p>
    <w:p w14:paraId="00B2FC95" w14:textId="77777777" w:rsidR="004F51D8" w:rsidRPr="009826A8" w:rsidRDefault="00AC0062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 </w:t>
      </w:r>
      <w:r w:rsidR="004F51D8" w:rsidRPr="009826A8">
        <w:rPr>
          <w:rFonts w:ascii="Arial" w:hAnsi="Arial" w:cs="Arial"/>
          <w:sz w:val="22"/>
          <w:szCs w:val="22"/>
        </w:rPr>
        <w:t xml:space="preserve">4. полная статистическая объемная емкость не менее </w:t>
      </w:r>
      <w:r w:rsidR="005C51D1" w:rsidRPr="009826A8">
        <w:rPr>
          <w:rFonts w:ascii="Arial" w:hAnsi="Arial" w:cs="Arial"/>
          <w:sz w:val="22"/>
          <w:szCs w:val="22"/>
        </w:rPr>
        <w:t>1,8</w:t>
      </w:r>
    </w:p>
    <w:p w14:paraId="6D90A031" w14:textId="77777777" w:rsidR="004F51D8" w:rsidRPr="009826A8" w:rsidRDefault="00AC0062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 </w:t>
      </w:r>
      <w:r w:rsidR="004F51D8" w:rsidRPr="009826A8">
        <w:rPr>
          <w:rFonts w:ascii="Arial" w:hAnsi="Arial" w:cs="Arial"/>
          <w:sz w:val="22"/>
          <w:szCs w:val="22"/>
        </w:rPr>
        <w:t xml:space="preserve">5. осмотическая стабильность, не менее </w:t>
      </w:r>
      <w:r w:rsidR="005C51D1" w:rsidRPr="009826A8">
        <w:rPr>
          <w:rFonts w:ascii="Arial" w:hAnsi="Arial" w:cs="Arial"/>
          <w:sz w:val="22"/>
          <w:szCs w:val="22"/>
        </w:rPr>
        <w:t>94,5</w:t>
      </w:r>
      <w:r w:rsidR="004F51D8" w:rsidRPr="009826A8">
        <w:rPr>
          <w:rFonts w:ascii="Arial" w:hAnsi="Arial" w:cs="Arial"/>
          <w:sz w:val="22"/>
          <w:szCs w:val="22"/>
        </w:rPr>
        <w:t>%</w:t>
      </w:r>
    </w:p>
    <w:p w14:paraId="605E5D41" w14:textId="77777777" w:rsidR="004F51D8" w:rsidRPr="009826A8" w:rsidRDefault="00AC0062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 </w:t>
      </w:r>
      <w:r w:rsidR="004F51D8" w:rsidRPr="009826A8">
        <w:rPr>
          <w:rFonts w:ascii="Arial" w:hAnsi="Arial" w:cs="Arial"/>
          <w:sz w:val="22"/>
          <w:szCs w:val="22"/>
        </w:rPr>
        <w:t>6</w:t>
      </w:r>
      <w:r w:rsidRPr="009826A8">
        <w:rPr>
          <w:rFonts w:ascii="Arial" w:hAnsi="Arial" w:cs="Arial"/>
          <w:sz w:val="22"/>
          <w:szCs w:val="22"/>
        </w:rPr>
        <w:t>.</w:t>
      </w:r>
      <w:r w:rsidR="004F51D8" w:rsidRPr="009826A8">
        <w:rPr>
          <w:rFonts w:ascii="Arial" w:hAnsi="Arial" w:cs="Arial"/>
          <w:sz w:val="22"/>
          <w:szCs w:val="22"/>
        </w:rPr>
        <w:t xml:space="preserve"> процент целых гранул в товарном продукте 93%</w:t>
      </w:r>
    </w:p>
    <w:p w14:paraId="1F2C69BF" w14:textId="77777777" w:rsidR="004F51D8" w:rsidRPr="009826A8" w:rsidRDefault="00AC0062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</w:t>
      </w:r>
      <w:r w:rsidR="004F51D8" w:rsidRPr="009826A8">
        <w:rPr>
          <w:rFonts w:ascii="Arial" w:hAnsi="Arial" w:cs="Arial"/>
          <w:sz w:val="22"/>
          <w:szCs w:val="22"/>
        </w:rPr>
        <w:t>Наличие:</w:t>
      </w:r>
    </w:p>
    <w:p w14:paraId="05E183C8" w14:textId="77777777" w:rsidR="00E8143C" w:rsidRPr="009826A8" w:rsidRDefault="00D229A7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D229A7">
        <w:rPr>
          <w:rFonts w:ascii="Arial" w:hAnsi="Arial" w:cs="Arial"/>
          <w:sz w:val="22"/>
          <w:szCs w:val="22"/>
        </w:rPr>
        <w:t xml:space="preserve">   </w:t>
      </w:r>
      <w:r w:rsidR="00AC0062" w:rsidRPr="009826A8">
        <w:rPr>
          <w:rFonts w:ascii="Arial" w:hAnsi="Arial" w:cs="Arial"/>
          <w:sz w:val="22"/>
          <w:szCs w:val="22"/>
        </w:rPr>
        <w:t xml:space="preserve">      </w:t>
      </w:r>
      <w:r w:rsidR="004F51D8" w:rsidRPr="009826A8">
        <w:rPr>
          <w:rFonts w:ascii="Arial" w:hAnsi="Arial" w:cs="Arial"/>
          <w:sz w:val="22"/>
          <w:szCs w:val="22"/>
        </w:rPr>
        <w:t xml:space="preserve">- </w:t>
      </w:r>
      <w:r w:rsidR="00E8143C" w:rsidRPr="009826A8">
        <w:rPr>
          <w:rFonts w:ascii="Arial" w:hAnsi="Arial" w:cs="Arial"/>
          <w:sz w:val="22"/>
          <w:szCs w:val="22"/>
        </w:rPr>
        <w:t>С</w:t>
      </w:r>
      <w:r w:rsidR="004F51D8" w:rsidRPr="009826A8">
        <w:rPr>
          <w:rFonts w:ascii="Arial" w:hAnsi="Arial" w:cs="Arial"/>
          <w:sz w:val="22"/>
          <w:szCs w:val="22"/>
        </w:rPr>
        <w:t xml:space="preserve">ертификата качества смолы ионно обменной катионита </w:t>
      </w:r>
      <w:r w:rsidR="005C51D1" w:rsidRPr="009826A8">
        <w:rPr>
          <w:rFonts w:ascii="Arial" w:hAnsi="Arial" w:cs="Arial"/>
          <w:sz w:val="22"/>
          <w:szCs w:val="22"/>
        </w:rPr>
        <w:t>КУ-2-8</w:t>
      </w:r>
      <w:r w:rsidR="004F51D8" w:rsidRPr="009826A8">
        <w:rPr>
          <w:rFonts w:ascii="Arial" w:hAnsi="Arial" w:cs="Arial"/>
          <w:sz w:val="22"/>
          <w:szCs w:val="22"/>
        </w:rPr>
        <w:t xml:space="preserve"> (натрий </w:t>
      </w:r>
      <w:r w:rsidR="00AC0062" w:rsidRPr="009826A8">
        <w:rPr>
          <w:rFonts w:ascii="Arial" w:hAnsi="Arial" w:cs="Arial"/>
          <w:sz w:val="22"/>
          <w:szCs w:val="22"/>
        </w:rPr>
        <w:t xml:space="preserve">                 </w:t>
      </w:r>
      <w:r w:rsidRPr="00D229A7">
        <w:rPr>
          <w:rFonts w:ascii="Arial" w:hAnsi="Arial" w:cs="Arial"/>
          <w:sz w:val="22"/>
          <w:szCs w:val="22"/>
        </w:rPr>
        <w:t xml:space="preserve">    </w:t>
      </w:r>
      <w:r w:rsidR="004F51D8" w:rsidRPr="009826A8">
        <w:rPr>
          <w:rFonts w:ascii="Arial" w:hAnsi="Arial" w:cs="Arial"/>
          <w:sz w:val="22"/>
          <w:szCs w:val="22"/>
        </w:rPr>
        <w:t xml:space="preserve">форма) </w:t>
      </w:r>
    </w:p>
    <w:p w14:paraId="37893665" w14:textId="77777777" w:rsidR="004F51D8" w:rsidRPr="009826A8" w:rsidRDefault="00AC0062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 xml:space="preserve">      </w:t>
      </w:r>
      <w:r w:rsidR="004F51D8" w:rsidRPr="009826A8">
        <w:rPr>
          <w:rFonts w:ascii="Arial" w:hAnsi="Arial" w:cs="Arial"/>
          <w:sz w:val="22"/>
          <w:szCs w:val="22"/>
        </w:rPr>
        <w:t xml:space="preserve">- </w:t>
      </w:r>
      <w:r w:rsidR="00E8143C" w:rsidRPr="009826A8">
        <w:rPr>
          <w:rFonts w:ascii="Arial" w:hAnsi="Arial" w:cs="Arial"/>
          <w:sz w:val="22"/>
          <w:szCs w:val="22"/>
        </w:rPr>
        <w:t>Э</w:t>
      </w:r>
      <w:r w:rsidR="004F51D8" w:rsidRPr="009826A8">
        <w:rPr>
          <w:rFonts w:ascii="Arial" w:hAnsi="Arial" w:cs="Arial"/>
          <w:sz w:val="22"/>
          <w:szCs w:val="22"/>
        </w:rPr>
        <w:t>кспертное заключение о соответствии продукции единым санитарно-</w:t>
      </w:r>
      <w:r w:rsidRPr="009826A8">
        <w:rPr>
          <w:rFonts w:ascii="Arial" w:hAnsi="Arial" w:cs="Arial"/>
          <w:sz w:val="22"/>
          <w:szCs w:val="22"/>
        </w:rPr>
        <w:t xml:space="preserve">      </w:t>
      </w:r>
      <w:r w:rsidR="004F51D8" w:rsidRPr="009826A8">
        <w:rPr>
          <w:rFonts w:ascii="Arial" w:hAnsi="Arial" w:cs="Arial"/>
          <w:sz w:val="22"/>
          <w:szCs w:val="22"/>
        </w:rPr>
        <w:t>эпидемиологическим и гигиеническим требованиям к товарам, подлежащим санитарно-эпидемиологическому надзору (контролю)</w:t>
      </w:r>
    </w:p>
    <w:p w14:paraId="25F89703" w14:textId="77777777" w:rsidR="00E8143C" w:rsidRPr="009826A8" w:rsidRDefault="004F51D8" w:rsidP="00E8143C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>-</w:t>
      </w:r>
      <w:r w:rsidR="00E8143C" w:rsidRPr="009826A8">
        <w:rPr>
          <w:rFonts w:ascii="Arial" w:hAnsi="Arial" w:cs="Arial"/>
          <w:sz w:val="22"/>
          <w:szCs w:val="22"/>
        </w:rPr>
        <w:t xml:space="preserve">Сертификат соответствия ТУ </w:t>
      </w:r>
      <w:r w:rsidR="005C51D1" w:rsidRPr="009826A8">
        <w:rPr>
          <w:rFonts w:ascii="Arial" w:hAnsi="Arial" w:cs="Arial"/>
          <w:sz w:val="22"/>
          <w:szCs w:val="22"/>
        </w:rPr>
        <w:t>6-07-493-95</w:t>
      </w:r>
    </w:p>
    <w:p w14:paraId="4CC60B28" w14:textId="77777777" w:rsidR="00E8143C" w:rsidRPr="009826A8" w:rsidRDefault="00E8143C" w:rsidP="00E8143C">
      <w:pPr>
        <w:tabs>
          <w:tab w:val="left" w:pos="7035"/>
        </w:tabs>
        <w:rPr>
          <w:rFonts w:ascii="Arial" w:hAnsi="Arial" w:cs="Arial"/>
          <w:sz w:val="22"/>
          <w:szCs w:val="22"/>
        </w:rPr>
      </w:pPr>
      <w:r w:rsidRPr="009826A8">
        <w:rPr>
          <w:rFonts w:ascii="Arial" w:hAnsi="Arial" w:cs="Arial"/>
          <w:sz w:val="22"/>
          <w:szCs w:val="22"/>
        </w:rPr>
        <w:t>-Свидетельство о регистрации в Гос. реестре опасных производственных объектов (цех производства ионно-обменных смол)</w:t>
      </w:r>
    </w:p>
    <w:p w14:paraId="64A6D8CB" w14:textId="77777777" w:rsidR="004F51D8" w:rsidRPr="009826A8" w:rsidRDefault="004F51D8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</w:p>
    <w:p w14:paraId="6FD7C6B9" w14:textId="77777777" w:rsidR="00AE7B07" w:rsidRPr="009826A8" w:rsidRDefault="00AE7B07" w:rsidP="00AE7B07">
      <w:pPr>
        <w:tabs>
          <w:tab w:val="left" w:pos="7035"/>
        </w:tabs>
        <w:rPr>
          <w:rFonts w:ascii="Arial" w:hAnsi="Arial" w:cs="Arial"/>
          <w:sz w:val="22"/>
          <w:szCs w:val="22"/>
        </w:rPr>
      </w:pPr>
    </w:p>
    <w:p w14:paraId="43EFA563" w14:textId="77777777" w:rsidR="00AC0062" w:rsidRPr="009826A8" w:rsidRDefault="00AC0062" w:rsidP="00AC006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7"/>
        <w:gridCol w:w="3086"/>
        <w:gridCol w:w="3122"/>
      </w:tblGrid>
      <w:tr w:rsidR="00AC0062" w:rsidRPr="009826A8" w14:paraId="10C2DEB0" w14:textId="77777777" w:rsidTr="00AC291D">
        <w:tc>
          <w:tcPr>
            <w:tcW w:w="3190" w:type="dxa"/>
            <w:shd w:val="clear" w:color="auto" w:fill="auto"/>
            <w:vAlign w:val="bottom"/>
          </w:tcPr>
          <w:p w14:paraId="5BA89C4F" w14:textId="77777777" w:rsidR="00AC0062" w:rsidRPr="009826A8" w:rsidRDefault="00AC0062" w:rsidP="00AC291D">
            <w:pPr>
              <w:rPr>
                <w:rFonts w:ascii="Arial" w:hAnsi="Arial" w:cs="Arial"/>
                <w:sz w:val="22"/>
                <w:szCs w:val="22"/>
              </w:rPr>
            </w:pPr>
            <w:r w:rsidRPr="009826A8">
              <w:rPr>
                <w:rFonts w:ascii="Arial" w:hAnsi="Arial" w:cs="Arial"/>
                <w:sz w:val="22"/>
                <w:szCs w:val="22"/>
              </w:rPr>
              <w:t>Исполнительный директор – главный инженер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815844" w14:textId="77777777" w:rsidR="00AC0062" w:rsidRPr="009826A8" w:rsidRDefault="00AC0062" w:rsidP="00AC29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14:paraId="7324132C" w14:textId="77777777" w:rsidR="00AC0062" w:rsidRPr="009826A8" w:rsidRDefault="00AC0062" w:rsidP="00AC29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008388" w14:textId="77777777" w:rsidR="00AC0062" w:rsidRPr="009826A8" w:rsidRDefault="00AC0062" w:rsidP="00AC291D">
            <w:pPr>
              <w:rPr>
                <w:rFonts w:ascii="Arial" w:hAnsi="Arial" w:cs="Arial"/>
                <w:sz w:val="22"/>
                <w:szCs w:val="22"/>
              </w:rPr>
            </w:pPr>
            <w:r w:rsidRPr="009826A8">
              <w:rPr>
                <w:rFonts w:ascii="Arial" w:hAnsi="Arial" w:cs="Arial"/>
                <w:sz w:val="22"/>
                <w:szCs w:val="22"/>
              </w:rPr>
              <w:t>С.В. Проскин</w:t>
            </w:r>
          </w:p>
        </w:tc>
      </w:tr>
      <w:tr w:rsidR="00AC0062" w:rsidRPr="009826A8" w14:paraId="4DA4F489" w14:textId="77777777" w:rsidTr="00AC291D">
        <w:trPr>
          <w:trHeight w:val="851"/>
        </w:trPr>
        <w:tc>
          <w:tcPr>
            <w:tcW w:w="3190" w:type="dxa"/>
            <w:shd w:val="clear" w:color="auto" w:fill="auto"/>
            <w:vAlign w:val="bottom"/>
          </w:tcPr>
          <w:p w14:paraId="1EE5B718" w14:textId="77777777" w:rsidR="00AC0062" w:rsidRPr="009826A8" w:rsidRDefault="00AC0062" w:rsidP="00AC29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826A8">
              <w:rPr>
                <w:rFonts w:ascii="Arial" w:hAnsi="Arial" w:cs="Arial"/>
                <w:sz w:val="22"/>
                <w:szCs w:val="22"/>
              </w:rPr>
              <w:t xml:space="preserve">Директор </w:t>
            </w:r>
            <w:proofErr w:type="spellStart"/>
            <w:r w:rsidRPr="009826A8">
              <w:rPr>
                <w:rFonts w:ascii="Arial" w:hAnsi="Arial" w:cs="Arial"/>
                <w:sz w:val="22"/>
                <w:szCs w:val="22"/>
              </w:rPr>
              <w:t>СБиР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ADCD30" w14:textId="77777777" w:rsidR="00AC0062" w:rsidRPr="009826A8" w:rsidRDefault="00AC0062" w:rsidP="00AC29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14:paraId="3FA5907D" w14:textId="77777777" w:rsidR="00AC0062" w:rsidRPr="009826A8" w:rsidRDefault="00AC0062" w:rsidP="00AC29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826A8">
              <w:rPr>
                <w:rFonts w:ascii="Arial" w:hAnsi="Arial" w:cs="Arial"/>
                <w:sz w:val="22"/>
                <w:szCs w:val="22"/>
              </w:rPr>
              <w:t>Г.И. Кулаков</w:t>
            </w:r>
          </w:p>
        </w:tc>
      </w:tr>
      <w:tr w:rsidR="00AC0062" w:rsidRPr="009826A8" w14:paraId="1A5C822C" w14:textId="77777777" w:rsidTr="00AC291D">
        <w:trPr>
          <w:trHeight w:val="882"/>
        </w:trPr>
        <w:tc>
          <w:tcPr>
            <w:tcW w:w="3190" w:type="dxa"/>
            <w:shd w:val="clear" w:color="auto" w:fill="auto"/>
            <w:vAlign w:val="bottom"/>
          </w:tcPr>
          <w:p w14:paraId="4C45FF8A" w14:textId="77777777" w:rsidR="00AC0062" w:rsidRPr="009826A8" w:rsidRDefault="00AC0062" w:rsidP="00AC291D">
            <w:pPr>
              <w:rPr>
                <w:rFonts w:ascii="Arial" w:hAnsi="Arial" w:cs="Arial"/>
                <w:sz w:val="22"/>
                <w:szCs w:val="22"/>
              </w:rPr>
            </w:pPr>
            <w:r w:rsidRPr="009826A8">
              <w:rPr>
                <w:rFonts w:ascii="Arial" w:hAnsi="Arial" w:cs="Arial"/>
                <w:sz w:val="22"/>
                <w:szCs w:val="22"/>
              </w:rPr>
              <w:t xml:space="preserve">Директор по </w:t>
            </w:r>
            <w:proofErr w:type="spellStart"/>
            <w:r w:rsidRPr="009826A8">
              <w:rPr>
                <w:rFonts w:ascii="Arial" w:hAnsi="Arial" w:cs="Arial"/>
                <w:sz w:val="22"/>
                <w:szCs w:val="22"/>
              </w:rPr>
              <w:t>ЭиФ</w:t>
            </w:r>
            <w:proofErr w:type="spellEnd"/>
          </w:p>
          <w:p w14:paraId="34692DD2" w14:textId="77777777" w:rsidR="00AC0062" w:rsidRPr="009826A8" w:rsidRDefault="00AC0062" w:rsidP="00AC291D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0F9F37" w14:textId="77777777" w:rsidR="00AC0062" w:rsidRPr="009826A8" w:rsidRDefault="00AC0062" w:rsidP="00AC29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14:paraId="6C5BD738" w14:textId="77777777" w:rsidR="00AC0062" w:rsidRPr="009826A8" w:rsidRDefault="00AC0062" w:rsidP="00AC29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826A8">
              <w:rPr>
                <w:rFonts w:ascii="Arial" w:hAnsi="Arial" w:cs="Arial"/>
                <w:sz w:val="22"/>
                <w:szCs w:val="22"/>
              </w:rPr>
              <w:t>Л.Ф. Маликова</w:t>
            </w:r>
          </w:p>
        </w:tc>
      </w:tr>
      <w:tr w:rsidR="00AC0062" w:rsidRPr="009826A8" w14:paraId="233FD651" w14:textId="77777777" w:rsidTr="00AC291D">
        <w:trPr>
          <w:trHeight w:val="887"/>
        </w:trPr>
        <w:tc>
          <w:tcPr>
            <w:tcW w:w="3190" w:type="dxa"/>
            <w:shd w:val="clear" w:color="auto" w:fill="auto"/>
            <w:vAlign w:val="bottom"/>
          </w:tcPr>
          <w:p w14:paraId="69FA8B27" w14:textId="77777777" w:rsidR="00AC0062" w:rsidRPr="009826A8" w:rsidRDefault="00AC0062" w:rsidP="00AC29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826A8">
              <w:rPr>
                <w:rFonts w:ascii="Arial" w:hAnsi="Arial" w:cs="Arial"/>
                <w:sz w:val="22"/>
                <w:szCs w:val="22"/>
              </w:rPr>
              <w:t xml:space="preserve">Начальник </w:t>
            </w:r>
            <w:proofErr w:type="spellStart"/>
            <w:r w:rsidRPr="009826A8">
              <w:rPr>
                <w:rFonts w:ascii="Arial" w:hAnsi="Arial" w:cs="Arial"/>
                <w:sz w:val="22"/>
                <w:szCs w:val="22"/>
              </w:rPr>
              <w:t>ОМТСиУИ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B947B6" w14:textId="77777777" w:rsidR="00AC0062" w:rsidRPr="009826A8" w:rsidRDefault="00AC0062" w:rsidP="00AC29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14:paraId="1E00E437" w14:textId="77777777" w:rsidR="00AC0062" w:rsidRPr="009826A8" w:rsidRDefault="00AC0062" w:rsidP="00AC29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826A8">
              <w:rPr>
                <w:rFonts w:ascii="Arial" w:hAnsi="Arial" w:cs="Arial"/>
                <w:sz w:val="22"/>
                <w:szCs w:val="22"/>
              </w:rPr>
              <w:t>Л.Н. Никитина</w:t>
            </w:r>
          </w:p>
        </w:tc>
      </w:tr>
      <w:tr w:rsidR="00AC0062" w:rsidRPr="009826A8" w14:paraId="4453E03E" w14:textId="77777777" w:rsidTr="00AC291D">
        <w:trPr>
          <w:trHeight w:val="1070"/>
        </w:trPr>
        <w:tc>
          <w:tcPr>
            <w:tcW w:w="3190" w:type="dxa"/>
            <w:shd w:val="clear" w:color="auto" w:fill="auto"/>
            <w:vAlign w:val="bottom"/>
          </w:tcPr>
          <w:p w14:paraId="630DAE13" w14:textId="77777777" w:rsidR="00AC0062" w:rsidRPr="009826A8" w:rsidRDefault="00AC0062" w:rsidP="00AC29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26A8">
              <w:rPr>
                <w:rFonts w:ascii="Arial" w:hAnsi="Arial" w:cs="Arial"/>
                <w:sz w:val="22"/>
                <w:szCs w:val="22"/>
              </w:rPr>
              <w:t>Зам.главного</w:t>
            </w:r>
            <w:proofErr w:type="spellEnd"/>
            <w:r w:rsidRPr="009826A8">
              <w:rPr>
                <w:rFonts w:ascii="Arial" w:hAnsi="Arial" w:cs="Arial"/>
                <w:sz w:val="22"/>
                <w:szCs w:val="22"/>
              </w:rPr>
              <w:t xml:space="preserve"> инженера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DC0823" w14:textId="77777777" w:rsidR="00AC0062" w:rsidRPr="009826A8" w:rsidRDefault="00AC0062" w:rsidP="00AC29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14:paraId="7A30FC81" w14:textId="77777777" w:rsidR="00AC0062" w:rsidRPr="009826A8" w:rsidRDefault="00AC0062" w:rsidP="00AC291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826A8">
              <w:rPr>
                <w:rFonts w:ascii="Arial" w:hAnsi="Arial" w:cs="Arial"/>
                <w:sz w:val="22"/>
                <w:szCs w:val="22"/>
              </w:rPr>
              <w:t xml:space="preserve">А.В. </w:t>
            </w:r>
            <w:proofErr w:type="spellStart"/>
            <w:r w:rsidRPr="009826A8">
              <w:rPr>
                <w:rFonts w:ascii="Arial" w:hAnsi="Arial" w:cs="Arial"/>
                <w:sz w:val="22"/>
                <w:szCs w:val="22"/>
              </w:rPr>
              <w:t>Кисмяков</w:t>
            </w:r>
            <w:proofErr w:type="spellEnd"/>
          </w:p>
        </w:tc>
      </w:tr>
    </w:tbl>
    <w:p w14:paraId="60CE7C45" w14:textId="77777777" w:rsidR="00AC0062" w:rsidRPr="009826A8" w:rsidRDefault="00AC0062" w:rsidP="00AC0062">
      <w:pPr>
        <w:jc w:val="both"/>
        <w:rPr>
          <w:rFonts w:ascii="Arial" w:hAnsi="Arial" w:cs="Arial"/>
          <w:sz w:val="22"/>
          <w:szCs w:val="22"/>
        </w:rPr>
      </w:pPr>
    </w:p>
    <w:p w14:paraId="6C82436C" w14:textId="77777777" w:rsidR="003861E4" w:rsidRPr="009826A8" w:rsidRDefault="003861E4" w:rsidP="00AC0062">
      <w:pPr>
        <w:tabs>
          <w:tab w:val="left" w:pos="7035"/>
        </w:tabs>
        <w:rPr>
          <w:rFonts w:ascii="Arial" w:hAnsi="Arial" w:cs="Arial"/>
          <w:sz w:val="22"/>
          <w:szCs w:val="22"/>
        </w:rPr>
      </w:pPr>
    </w:p>
    <w:sectPr w:rsidR="003861E4" w:rsidRPr="009826A8" w:rsidSect="00AE7B0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344AE"/>
    <w:multiLevelType w:val="hybridMultilevel"/>
    <w:tmpl w:val="E174B884"/>
    <w:lvl w:ilvl="0" w:tplc="3E70C75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4B2171"/>
    <w:multiLevelType w:val="hybridMultilevel"/>
    <w:tmpl w:val="5A4A4D66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3D"/>
    <w:rsid w:val="00021B97"/>
    <w:rsid w:val="000F44F4"/>
    <w:rsid w:val="00127467"/>
    <w:rsid w:val="0014678E"/>
    <w:rsid w:val="00171869"/>
    <w:rsid w:val="00195DCF"/>
    <w:rsid w:val="001B56D9"/>
    <w:rsid w:val="001D4752"/>
    <w:rsid w:val="001D5B92"/>
    <w:rsid w:val="001E4D58"/>
    <w:rsid w:val="00205B6A"/>
    <w:rsid w:val="002D49B0"/>
    <w:rsid w:val="00340CBA"/>
    <w:rsid w:val="003760FB"/>
    <w:rsid w:val="003861E4"/>
    <w:rsid w:val="00391C60"/>
    <w:rsid w:val="003E380B"/>
    <w:rsid w:val="003F671B"/>
    <w:rsid w:val="00430BBC"/>
    <w:rsid w:val="00465827"/>
    <w:rsid w:val="004F51D8"/>
    <w:rsid w:val="00517C6C"/>
    <w:rsid w:val="00553A5B"/>
    <w:rsid w:val="005679F2"/>
    <w:rsid w:val="005C2160"/>
    <w:rsid w:val="005C51D1"/>
    <w:rsid w:val="005D3A50"/>
    <w:rsid w:val="005D3AE5"/>
    <w:rsid w:val="005F72C5"/>
    <w:rsid w:val="00621BDA"/>
    <w:rsid w:val="00630A4E"/>
    <w:rsid w:val="006643A1"/>
    <w:rsid w:val="006750D5"/>
    <w:rsid w:val="00681527"/>
    <w:rsid w:val="006F1CA3"/>
    <w:rsid w:val="006F695D"/>
    <w:rsid w:val="0075388E"/>
    <w:rsid w:val="007702FF"/>
    <w:rsid w:val="007809BA"/>
    <w:rsid w:val="00790992"/>
    <w:rsid w:val="007B58FC"/>
    <w:rsid w:val="007D173E"/>
    <w:rsid w:val="007E5B80"/>
    <w:rsid w:val="00826DE7"/>
    <w:rsid w:val="008B79BB"/>
    <w:rsid w:val="00923573"/>
    <w:rsid w:val="0093502D"/>
    <w:rsid w:val="00973CA0"/>
    <w:rsid w:val="009826A8"/>
    <w:rsid w:val="009D19FB"/>
    <w:rsid w:val="00A101AF"/>
    <w:rsid w:val="00A15A3D"/>
    <w:rsid w:val="00A42CB0"/>
    <w:rsid w:val="00A60F80"/>
    <w:rsid w:val="00A67A3D"/>
    <w:rsid w:val="00A74DD1"/>
    <w:rsid w:val="00A8333F"/>
    <w:rsid w:val="00AC0062"/>
    <w:rsid w:val="00AE7B07"/>
    <w:rsid w:val="00B261E1"/>
    <w:rsid w:val="00BE79B8"/>
    <w:rsid w:val="00C0763E"/>
    <w:rsid w:val="00C07932"/>
    <w:rsid w:val="00C166B3"/>
    <w:rsid w:val="00C828A5"/>
    <w:rsid w:val="00C91BDA"/>
    <w:rsid w:val="00CC7DF3"/>
    <w:rsid w:val="00CE2758"/>
    <w:rsid w:val="00CE6657"/>
    <w:rsid w:val="00D229A7"/>
    <w:rsid w:val="00D764E1"/>
    <w:rsid w:val="00DD558D"/>
    <w:rsid w:val="00DE30BB"/>
    <w:rsid w:val="00E33B77"/>
    <w:rsid w:val="00E8143C"/>
    <w:rsid w:val="00EE425C"/>
    <w:rsid w:val="00F10859"/>
    <w:rsid w:val="00F3458A"/>
    <w:rsid w:val="00F34D93"/>
    <w:rsid w:val="00F77417"/>
    <w:rsid w:val="00F8180E"/>
    <w:rsid w:val="00F934BE"/>
    <w:rsid w:val="00FA7B26"/>
    <w:rsid w:val="00FD094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A398"/>
  <w15:docId w15:val="{FCF038D0-E81A-441B-8138-2E5C2F63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83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67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7B19-81C1-4F53-A6A3-CDD273F6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KIPiA2</dc:creator>
  <cp:keywords/>
  <dc:description/>
  <cp:lastModifiedBy>Лариса Никитина</cp:lastModifiedBy>
  <cp:revision>3</cp:revision>
  <cp:lastPrinted>2022-09-12T05:19:00Z</cp:lastPrinted>
  <dcterms:created xsi:type="dcterms:W3CDTF">2022-09-26T05:57:00Z</dcterms:created>
  <dcterms:modified xsi:type="dcterms:W3CDTF">2022-10-12T12:30:00Z</dcterms:modified>
</cp:coreProperties>
</file>