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EC7A32" w14:paraId="6C76BB4D" w14:textId="77777777" w:rsidTr="00EC7A32">
        <w:tc>
          <w:tcPr>
            <w:tcW w:w="988" w:type="dxa"/>
          </w:tcPr>
          <w:p w14:paraId="76B50841" w14:textId="77777777" w:rsidR="00EC7A32" w:rsidRDefault="00EC7A32">
            <w:r>
              <w:t>№</w:t>
            </w:r>
          </w:p>
        </w:tc>
        <w:tc>
          <w:tcPr>
            <w:tcW w:w="2750" w:type="dxa"/>
          </w:tcPr>
          <w:p w14:paraId="1A0A95EF" w14:textId="77777777" w:rsidR="00EC7A32" w:rsidRDefault="00EC7A32">
            <w:r>
              <w:t>Наименование</w:t>
            </w:r>
          </w:p>
        </w:tc>
        <w:tc>
          <w:tcPr>
            <w:tcW w:w="1869" w:type="dxa"/>
          </w:tcPr>
          <w:p w14:paraId="2326B017" w14:textId="77777777" w:rsidR="00EC7A32" w:rsidRDefault="00EC7A32">
            <w:r>
              <w:t>Кол-во</w:t>
            </w:r>
          </w:p>
        </w:tc>
        <w:tc>
          <w:tcPr>
            <w:tcW w:w="1869" w:type="dxa"/>
          </w:tcPr>
          <w:p w14:paraId="1E3E3A06" w14:textId="77777777" w:rsidR="00EC7A32" w:rsidRDefault="00EC7A32">
            <w:r>
              <w:t>Цена с НДС</w:t>
            </w:r>
          </w:p>
        </w:tc>
        <w:tc>
          <w:tcPr>
            <w:tcW w:w="1869" w:type="dxa"/>
          </w:tcPr>
          <w:p w14:paraId="5444BF96" w14:textId="77777777" w:rsidR="00EC7A32" w:rsidRDefault="00EC7A32">
            <w:r>
              <w:t>Сумма с НДС</w:t>
            </w:r>
          </w:p>
        </w:tc>
      </w:tr>
      <w:tr w:rsidR="00EC7A32" w14:paraId="35787EF9" w14:textId="77777777" w:rsidTr="00EC7A32">
        <w:tc>
          <w:tcPr>
            <w:tcW w:w="988" w:type="dxa"/>
          </w:tcPr>
          <w:p w14:paraId="21FC62B3" w14:textId="77777777" w:rsidR="00EC7A32" w:rsidRDefault="00EC7A32">
            <w:r>
              <w:t>1</w:t>
            </w:r>
          </w:p>
        </w:tc>
        <w:tc>
          <w:tcPr>
            <w:tcW w:w="2750" w:type="dxa"/>
          </w:tcPr>
          <w:p w14:paraId="6A632BE4" w14:textId="5190DBD5" w:rsidR="00EC7A32" w:rsidRPr="004122AB" w:rsidRDefault="004122AB">
            <w:r>
              <w:t xml:space="preserve">Муфта э/с ПЭ 100 </w:t>
            </w:r>
            <w:r>
              <w:rPr>
                <w:lang w:val="en-US"/>
              </w:rPr>
              <w:t>SDR</w:t>
            </w:r>
            <w:r w:rsidRPr="004122AB">
              <w:t xml:space="preserve"> 11 </w:t>
            </w:r>
            <w:r>
              <w:t xml:space="preserve">ДУ 90мм </w:t>
            </w:r>
            <w:r w:rsidRPr="004122AB">
              <w:t>(</w:t>
            </w:r>
            <w:r>
              <w:rPr>
                <w:lang w:val="en-US"/>
              </w:rPr>
              <w:t>Ellofil</w:t>
            </w:r>
            <w:r w:rsidRPr="004122AB">
              <w:t>)</w:t>
            </w:r>
          </w:p>
        </w:tc>
        <w:tc>
          <w:tcPr>
            <w:tcW w:w="1869" w:type="dxa"/>
          </w:tcPr>
          <w:p w14:paraId="7997B2E0" w14:textId="3C8C3C8C" w:rsidR="00EC7A32" w:rsidRDefault="004122AB">
            <w:r>
              <w:t>3</w:t>
            </w:r>
          </w:p>
        </w:tc>
        <w:tc>
          <w:tcPr>
            <w:tcW w:w="1869" w:type="dxa"/>
          </w:tcPr>
          <w:p w14:paraId="4BB62E8A" w14:textId="77777777" w:rsidR="00EC7A32" w:rsidRDefault="00EC7A32"/>
        </w:tc>
        <w:tc>
          <w:tcPr>
            <w:tcW w:w="1869" w:type="dxa"/>
          </w:tcPr>
          <w:p w14:paraId="27244504" w14:textId="77777777" w:rsidR="00EC7A32" w:rsidRDefault="00EC7A32"/>
        </w:tc>
      </w:tr>
      <w:tr w:rsidR="006A66E8" w14:paraId="2C4A989B" w14:textId="77777777" w:rsidTr="00EC7A32">
        <w:tc>
          <w:tcPr>
            <w:tcW w:w="988" w:type="dxa"/>
          </w:tcPr>
          <w:p w14:paraId="6AABEC19" w14:textId="77777777" w:rsidR="006A66E8" w:rsidRDefault="006A66E8" w:rsidP="006A66E8">
            <w:r>
              <w:t>2</w:t>
            </w:r>
          </w:p>
        </w:tc>
        <w:tc>
          <w:tcPr>
            <w:tcW w:w="2750" w:type="dxa"/>
          </w:tcPr>
          <w:p w14:paraId="608D6C86" w14:textId="7BEE8392" w:rsidR="006A66E8" w:rsidRDefault="004122AB" w:rsidP="006A66E8">
            <w:r>
              <w:t xml:space="preserve">Муфта э/с ПЭ 100 </w:t>
            </w:r>
            <w:r>
              <w:rPr>
                <w:lang w:val="en-US"/>
              </w:rPr>
              <w:t>SDR</w:t>
            </w:r>
            <w:r w:rsidRPr="004122AB">
              <w:t xml:space="preserve"> 11 </w:t>
            </w:r>
            <w:r>
              <w:t xml:space="preserve">ДУ 90мм </w:t>
            </w:r>
            <w:r w:rsidRPr="004122AB">
              <w:t>(</w:t>
            </w:r>
            <w:r>
              <w:rPr>
                <w:lang w:val="en-US"/>
              </w:rPr>
              <w:t>Ellofil</w:t>
            </w:r>
            <w:r w:rsidRPr="004122AB">
              <w:t>)</w:t>
            </w:r>
          </w:p>
        </w:tc>
        <w:tc>
          <w:tcPr>
            <w:tcW w:w="1869" w:type="dxa"/>
          </w:tcPr>
          <w:p w14:paraId="2C892AAC" w14:textId="6AFB959B" w:rsidR="006A66E8" w:rsidRDefault="004122AB" w:rsidP="006A66E8">
            <w:r>
              <w:t>3</w:t>
            </w:r>
          </w:p>
        </w:tc>
        <w:tc>
          <w:tcPr>
            <w:tcW w:w="1869" w:type="dxa"/>
          </w:tcPr>
          <w:p w14:paraId="2536C1BB" w14:textId="77777777" w:rsidR="006A66E8" w:rsidRDefault="006A66E8" w:rsidP="006A66E8"/>
        </w:tc>
        <w:tc>
          <w:tcPr>
            <w:tcW w:w="1869" w:type="dxa"/>
          </w:tcPr>
          <w:p w14:paraId="40B2F415" w14:textId="77777777" w:rsidR="006A66E8" w:rsidRDefault="006A66E8" w:rsidP="006A66E8"/>
        </w:tc>
      </w:tr>
      <w:tr w:rsidR="004122AB" w14:paraId="3419F58C" w14:textId="77777777" w:rsidTr="00EC7A32">
        <w:tc>
          <w:tcPr>
            <w:tcW w:w="988" w:type="dxa"/>
          </w:tcPr>
          <w:p w14:paraId="0A9D09C0" w14:textId="62EDC344" w:rsidR="004122AB" w:rsidRDefault="004122AB" w:rsidP="006A66E8">
            <w:r>
              <w:t>3</w:t>
            </w:r>
          </w:p>
        </w:tc>
        <w:tc>
          <w:tcPr>
            <w:tcW w:w="2750" w:type="dxa"/>
          </w:tcPr>
          <w:p w14:paraId="458BB35C" w14:textId="195048EF" w:rsidR="004122AB" w:rsidRPr="004122AB" w:rsidRDefault="004122AB" w:rsidP="006A66E8">
            <w:pPr>
              <w:rPr>
                <w:lang w:val="en-US"/>
              </w:rPr>
            </w:pPr>
            <w:r>
              <w:t xml:space="preserve">Муфта соедин. Компрессионная </w:t>
            </w:r>
            <w:r>
              <w:rPr>
                <w:lang w:val="en-US"/>
              </w:rPr>
              <w:t>90*90</w:t>
            </w:r>
          </w:p>
        </w:tc>
        <w:tc>
          <w:tcPr>
            <w:tcW w:w="1869" w:type="dxa"/>
          </w:tcPr>
          <w:p w14:paraId="1B6CBB7F" w14:textId="50A757D7" w:rsidR="004122AB" w:rsidRDefault="004122AB" w:rsidP="006A66E8">
            <w:r>
              <w:t>3</w:t>
            </w:r>
          </w:p>
        </w:tc>
        <w:tc>
          <w:tcPr>
            <w:tcW w:w="1869" w:type="dxa"/>
          </w:tcPr>
          <w:p w14:paraId="3561C045" w14:textId="77777777" w:rsidR="004122AB" w:rsidRDefault="004122AB" w:rsidP="006A66E8"/>
        </w:tc>
        <w:tc>
          <w:tcPr>
            <w:tcW w:w="1869" w:type="dxa"/>
          </w:tcPr>
          <w:p w14:paraId="0219D556" w14:textId="77777777" w:rsidR="004122AB" w:rsidRDefault="004122AB" w:rsidP="006A66E8"/>
        </w:tc>
      </w:tr>
      <w:tr w:rsidR="004122AB" w14:paraId="365E2E58" w14:textId="77777777" w:rsidTr="00EC7A32">
        <w:tc>
          <w:tcPr>
            <w:tcW w:w="988" w:type="dxa"/>
          </w:tcPr>
          <w:p w14:paraId="495EED02" w14:textId="5624A3EF" w:rsidR="004122AB" w:rsidRDefault="004122AB" w:rsidP="006A66E8">
            <w:r>
              <w:t>4</w:t>
            </w:r>
          </w:p>
        </w:tc>
        <w:tc>
          <w:tcPr>
            <w:tcW w:w="2750" w:type="dxa"/>
          </w:tcPr>
          <w:p w14:paraId="59B74D6D" w14:textId="1BD103D1" w:rsidR="004122AB" w:rsidRDefault="004122AB" w:rsidP="006A66E8">
            <w:r>
              <w:t xml:space="preserve">Муфта соедин. Компрессионная </w:t>
            </w:r>
            <w:r>
              <w:t>110*110</w:t>
            </w:r>
          </w:p>
        </w:tc>
        <w:tc>
          <w:tcPr>
            <w:tcW w:w="1869" w:type="dxa"/>
          </w:tcPr>
          <w:p w14:paraId="6822376C" w14:textId="3EE1A8C0" w:rsidR="004122AB" w:rsidRDefault="004122AB" w:rsidP="006A66E8">
            <w:r>
              <w:t>3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03B50880" w14:textId="77777777" w:rsidR="004122AB" w:rsidRDefault="004122AB" w:rsidP="006A66E8"/>
        </w:tc>
        <w:tc>
          <w:tcPr>
            <w:tcW w:w="1869" w:type="dxa"/>
          </w:tcPr>
          <w:p w14:paraId="5313B6F1" w14:textId="77777777" w:rsidR="004122AB" w:rsidRDefault="004122AB" w:rsidP="006A66E8"/>
        </w:tc>
      </w:tr>
    </w:tbl>
    <w:p w14:paraId="44CD3705" w14:textId="77777777" w:rsidR="002B2964" w:rsidRDefault="002B2964"/>
    <w:p w14:paraId="0FC483F3" w14:textId="77777777" w:rsidR="00EC7A32" w:rsidRDefault="00EC7A32">
      <w:r>
        <w:t>Доставка включена в стоимость ТМЦ.</w:t>
      </w:r>
    </w:p>
    <w:p w14:paraId="0106BF8C" w14:textId="77777777" w:rsidR="00EC7A32" w:rsidRDefault="00EC7A32"/>
    <w:p w14:paraId="7AEF0F29" w14:textId="77777777" w:rsidR="00EC7A32" w:rsidRPr="00EC7A32" w:rsidRDefault="00EC7A32">
      <w:r>
        <w:t xml:space="preserve">Итого с доставкой </w:t>
      </w:r>
      <w:r w:rsidRPr="00EC7A32">
        <w:t>:</w:t>
      </w:r>
    </w:p>
    <w:sectPr w:rsidR="00EC7A32" w:rsidRPr="00EC7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5872" w14:textId="77777777" w:rsidR="00B06323" w:rsidRDefault="00B06323" w:rsidP="00EC7A32">
      <w:pPr>
        <w:spacing w:after="0" w:line="240" w:lineRule="auto"/>
      </w:pPr>
      <w:r>
        <w:separator/>
      </w:r>
    </w:p>
  </w:endnote>
  <w:endnote w:type="continuationSeparator" w:id="0">
    <w:p w14:paraId="17ECE121" w14:textId="77777777" w:rsidR="00B06323" w:rsidRDefault="00B06323" w:rsidP="00EC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F935" w14:textId="77777777" w:rsidR="00EC7A32" w:rsidRDefault="00EC7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767E" w14:textId="77777777" w:rsidR="00EC7A32" w:rsidRDefault="00EC7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BA1E" w14:textId="77777777" w:rsidR="00EC7A32" w:rsidRDefault="00EC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5F24" w14:textId="77777777" w:rsidR="00B06323" w:rsidRDefault="00B06323" w:rsidP="00EC7A32">
      <w:pPr>
        <w:spacing w:after="0" w:line="240" w:lineRule="auto"/>
      </w:pPr>
      <w:r>
        <w:separator/>
      </w:r>
    </w:p>
  </w:footnote>
  <w:footnote w:type="continuationSeparator" w:id="0">
    <w:p w14:paraId="524BBF47" w14:textId="77777777" w:rsidR="00B06323" w:rsidRDefault="00B06323" w:rsidP="00EC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C226" w14:textId="77777777" w:rsidR="00EC7A32" w:rsidRDefault="00EC7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C845" w14:textId="77777777" w:rsidR="00EC7A32" w:rsidRDefault="00EC7A32">
    <w:pPr>
      <w:pStyle w:val="a4"/>
    </w:pPr>
    <w:r>
      <w:t>Приложение №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DF38" w14:textId="77777777" w:rsidR="00EC7A32" w:rsidRDefault="00EC7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2"/>
    <w:rsid w:val="001B2079"/>
    <w:rsid w:val="002B2964"/>
    <w:rsid w:val="003954E9"/>
    <w:rsid w:val="004122AB"/>
    <w:rsid w:val="004A200B"/>
    <w:rsid w:val="005711E8"/>
    <w:rsid w:val="006A66E8"/>
    <w:rsid w:val="00B06323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77C"/>
  <w15:chartTrackingRefBased/>
  <w15:docId w15:val="{EF6333CE-6534-4D65-86D6-B0B5F9E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32"/>
  </w:style>
  <w:style w:type="paragraph" w:styleId="a6">
    <w:name w:val="footer"/>
    <w:basedOn w:val="a"/>
    <w:link w:val="a7"/>
    <w:uiPriority w:val="99"/>
    <w:unhideWhenUsed/>
    <w:rsid w:val="00EC7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4</cp:revision>
  <dcterms:created xsi:type="dcterms:W3CDTF">2025-01-27T06:58:00Z</dcterms:created>
  <dcterms:modified xsi:type="dcterms:W3CDTF">2025-01-30T04:45:00Z</dcterms:modified>
</cp:coreProperties>
</file>