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33BAA" w14:textId="77777777" w:rsidR="00000000" w:rsidRDefault="00041BA4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первых частей заявок 32312379369-01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317059)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46EA7729" w14:textId="77777777">
        <w:trPr>
          <w:divId w:val="567034329"/>
          <w:tblCellSpacing w:w="15" w:type="dxa"/>
        </w:trPr>
        <w:tc>
          <w:tcPr>
            <w:tcW w:w="500" w:type="pct"/>
            <w:vAlign w:val="center"/>
            <w:hideMark/>
          </w:tcPr>
          <w:p w14:paraId="1324A3A8" w14:textId="77777777" w:rsidR="00000000" w:rsidRDefault="00041BA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FA70EA9" w14:textId="77777777" w:rsidR="00000000" w:rsidRDefault="00041BA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23.05.2023</w:t>
            </w:r>
          </w:p>
        </w:tc>
      </w:tr>
    </w:tbl>
    <w:p w14:paraId="2BEA2CD9" w14:textId="3659C6E5" w:rsidR="00000000" w:rsidRDefault="00041BA4">
      <w:pPr>
        <w:divId w:val="9112347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32312379369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23.05.2023 15:00 (+03</w:t>
      </w:r>
      <w:r>
        <w:rPr>
          <w:rFonts w:eastAsia="Times New Roman"/>
          <w:sz w:val="20"/>
          <w:szCs w:val="20"/>
        </w:rPr>
        <w:t xml:space="preserve">:00)\Местное: 23.05.2023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16.05.2023 09:00 (+03:00)\Местное: 16.05.2023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22.05.2023 17:00 (+03:00)\Местное: 22.05.2023 17:00 (+03:00) </w:t>
      </w:r>
      <w:r>
        <w:rPr>
          <w:rFonts w:eastAsia="Times New Roman"/>
          <w:sz w:val="20"/>
          <w:szCs w:val="20"/>
        </w:rPr>
        <w:br/>
        <w:t>5. Сведения о сроке исполне</w:t>
      </w:r>
      <w:r>
        <w:rPr>
          <w:rFonts w:eastAsia="Times New Roman"/>
          <w:sz w:val="20"/>
          <w:szCs w:val="20"/>
        </w:rPr>
        <w:t xml:space="preserve">ния договора: согласно Технического задания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закупк</w:t>
      </w:r>
      <w:r>
        <w:rPr>
          <w:rFonts w:eastAsia="Times New Roman"/>
          <w:sz w:val="20"/>
          <w:szCs w:val="20"/>
        </w:rPr>
        <w:t xml:space="preserve">и: На реконструкцию участок тепломагистрали от неподвижной опоры Н-63А до неподвижной опоры Н-58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556 750,48 руб.</w:t>
      </w:r>
      <w:r>
        <w:rPr>
          <w:rFonts w:eastAsia="Times New Roman"/>
          <w:sz w:val="20"/>
          <w:szCs w:val="20"/>
        </w:rPr>
        <w:br/>
        <w:t>10. Количество поданных</w:t>
      </w:r>
      <w:r>
        <w:rPr>
          <w:rFonts w:eastAsia="Times New Roman"/>
          <w:sz w:val="20"/>
          <w:szCs w:val="20"/>
        </w:rPr>
        <w:t xml:space="preserve"> заявок на участие: 0</w:t>
      </w:r>
      <w:r>
        <w:rPr>
          <w:rFonts w:eastAsia="Times New Roman"/>
          <w:sz w:val="20"/>
          <w:szCs w:val="20"/>
        </w:rPr>
        <w:br/>
        <w:t>10.1. Количество рассмотренных заявок: 0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</w:t>
      </w:r>
      <w:r>
        <w:rPr>
          <w:rFonts w:eastAsia="Times New Roman"/>
          <w:sz w:val="20"/>
          <w:szCs w:val="20"/>
        </w:rPr>
        <w:t>, что не подано ни одной заявки на участие в закупке</w:t>
      </w:r>
      <w:r w:rsidR="005A0C78">
        <w:rPr>
          <w:rFonts w:eastAsia="Times New Roman"/>
          <w:sz w:val="20"/>
          <w:szCs w:val="20"/>
        </w:rPr>
        <w:t>.</w:t>
      </w:r>
    </w:p>
    <w:p w14:paraId="2D3010F1" w14:textId="15F1BB52" w:rsidR="005A0C78" w:rsidRDefault="005A0C78">
      <w:pPr>
        <w:divId w:val="9112347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13.Комиссия приняла решение заключить договор с единственным Поставщиком на условиях в технической документации.</w:t>
      </w:r>
      <w:bookmarkStart w:id="0" w:name="_GoBack"/>
      <w:bookmarkEnd w:id="0"/>
      <w:r>
        <w:rPr>
          <w:rFonts w:eastAsia="Times New Roman"/>
          <w:sz w:val="20"/>
          <w:szCs w:val="20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1"/>
        <w:gridCol w:w="2496"/>
      </w:tblGrid>
      <w:tr w:rsidR="005A0C78" w:rsidRPr="00510CDE" w14:paraId="366268A5" w14:textId="77777777" w:rsidTr="00C216E4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E93A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202D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2A79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52C7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5A0C78" w:rsidRPr="00510CDE" w14:paraId="78C28928" w14:textId="77777777" w:rsidTr="00C216E4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5F4D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5F33F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510CDE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B5D7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DFFC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A0C78" w:rsidRPr="00510CDE" w14:paraId="0B044698" w14:textId="77777777" w:rsidTr="00C216E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AFBA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65E2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7DD9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BB324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A0C78" w:rsidRPr="00510CDE" w14:paraId="6FFB9DB8" w14:textId="77777777" w:rsidTr="00C216E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F8E1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AA67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0304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A82E0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A0C78" w:rsidRPr="00510CDE" w14:paraId="57B0CAAF" w14:textId="77777777" w:rsidTr="00C216E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8D96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8324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D924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047B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A0C78" w:rsidRPr="00510CDE" w14:paraId="73004A60" w14:textId="77777777" w:rsidTr="00C216E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C79E9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AD6B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D08A" w14:textId="77777777" w:rsidR="005A0C78" w:rsidRPr="00510CDE" w:rsidRDefault="005A0C78" w:rsidP="00C216E4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22D7" w14:textId="77777777" w:rsidR="005A0C78" w:rsidRPr="00510CDE" w:rsidRDefault="005A0C78" w:rsidP="00C216E4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A0C78" w14:paraId="366B9068" w14:textId="77777777" w:rsidTr="00C21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6D322E85" w14:textId="77777777" w:rsidR="005A0C78" w:rsidRDefault="005A0C78" w:rsidP="00C216E4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392FA904" w14:textId="77777777" w:rsidR="005A0C78" w:rsidRDefault="005A0C78" w:rsidP="00C216E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701" w:type="dxa"/>
          </w:tcPr>
          <w:p w14:paraId="7473CC4D" w14:textId="77777777" w:rsidR="005A0C78" w:rsidRDefault="005A0C78" w:rsidP="00C216E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Зам.гл.инженера</w:t>
            </w:r>
            <w:proofErr w:type="spellEnd"/>
            <w:proofErr w:type="gramEnd"/>
          </w:p>
        </w:tc>
        <w:tc>
          <w:tcPr>
            <w:tcW w:w="2496" w:type="dxa"/>
          </w:tcPr>
          <w:p w14:paraId="19719B9D" w14:textId="77777777" w:rsidR="005A0C78" w:rsidRDefault="005A0C78" w:rsidP="00C216E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A0C78" w14:paraId="76B082AC" w14:textId="77777777" w:rsidTr="00C21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578FAC5D" w14:textId="77777777" w:rsidR="005A0C78" w:rsidRDefault="005A0C78" w:rsidP="00C216E4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3DD449AC" w14:textId="77777777" w:rsidR="005A0C78" w:rsidRDefault="005A0C78" w:rsidP="00C216E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Гильмиталипов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3701" w:type="dxa"/>
          </w:tcPr>
          <w:p w14:paraId="141B15D1" w14:textId="77777777" w:rsidR="005A0C78" w:rsidRDefault="005A0C78" w:rsidP="00C216E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Начальник ПТО</w:t>
            </w:r>
          </w:p>
        </w:tc>
        <w:tc>
          <w:tcPr>
            <w:tcW w:w="2496" w:type="dxa"/>
          </w:tcPr>
          <w:p w14:paraId="6E20AD98" w14:textId="77777777" w:rsidR="005A0C78" w:rsidRDefault="005A0C78" w:rsidP="00C216E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51C74936" w14:textId="77777777" w:rsidR="00041BA4" w:rsidRDefault="00041BA4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6550884A"/>
      </w:r>
    </w:p>
    <w:sectPr w:rsidR="0004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78"/>
    <w:rsid w:val="00041BA4"/>
    <w:rsid w:val="005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761B6"/>
  <w15:chartTrackingRefBased/>
  <w15:docId w15:val="{6044C6C1-1E88-4191-889A-50557842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первых частей заявок 32312379369-01 (вх.№ 317059)</dc:title>
  <dc:subject/>
  <dc:creator>Лариса Никитина</dc:creator>
  <cp:keywords/>
  <dc:description/>
  <cp:lastModifiedBy>Лариса Никитина</cp:lastModifiedBy>
  <cp:revision>2</cp:revision>
  <cp:lastPrinted>2023-05-23T06:35:00Z</cp:lastPrinted>
  <dcterms:created xsi:type="dcterms:W3CDTF">2023-05-23T06:35:00Z</dcterms:created>
  <dcterms:modified xsi:type="dcterms:W3CDTF">2023-05-23T06:35:00Z</dcterms:modified>
</cp:coreProperties>
</file>