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87BF" w14:textId="77777777" w:rsidR="00000000" w:rsidRDefault="00524328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первых частей заявок 32312546317-01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327456)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1BC18092" w14:textId="77777777">
        <w:trPr>
          <w:divId w:val="1316379983"/>
          <w:tblCellSpacing w:w="15" w:type="dxa"/>
        </w:trPr>
        <w:tc>
          <w:tcPr>
            <w:tcW w:w="500" w:type="pct"/>
            <w:vAlign w:val="center"/>
            <w:hideMark/>
          </w:tcPr>
          <w:p w14:paraId="18FE5BB1" w14:textId="77777777" w:rsidR="00000000" w:rsidRDefault="00524328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1105CB5" w14:textId="77777777" w:rsidR="00000000" w:rsidRDefault="0052432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12.07.2023</w:t>
            </w:r>
          </w:p>
        </w:tc>
      </w:tr>
    </w:tbl>
    <w:p w14:paraId="696E1B68" w14:textId="77777777" w:rsidR="00000000" w:rsidRDefault="00524328">
      <w:pPr>
        <w:spacing w:after="240"/>
        <w:divId w:val="17650917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32312546317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12.07.2023 15:00 (+03</w:t>
      </w:r>
      <w:r>
        <w:rPr>
          <w:rFonts w:eastAsia="Times New Roman"/>
          <w:sz w:val="20"/>
          <w:szCs w:val="20"/>
        </w:rPr>
        <w:t xml:space="preserve">:00)\Местное: 12.07.2023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03.07.2023 08:00 (+03:00)\Местное: 03.07.2023 08:00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11.07.2023 14:00 (+03:00)\Местное: 11.07.2023 14:00 (+03:00) </w:t>
      </w:r>
      <w:r>
        <w:rPr>
          <w:rFonts w:eastAsia="Times New Roman"/>
          <w:sz w:val="20"/>
          <w:szCs w:val="20"/>
        </w:rPr>
        <w:br/>
        <w:t>5. Сведения о сроке исполне</w:t>
      </w:r>
      <w:r>
        <w:rPr>
          <w:rFonts w:eastAsia="Times New Roman"/>
          <w:sz w:val="20"/>
          <w:szCs w:val="20"/>
        </w:rPr>
        <w:t xml:space="preserve">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</w:t>
      </w:r>
      <w:r>
        <w:rPr>
          <w:rFonts w:eastAsia="Times New Roman"/>
          <w:sz w:val="20"/>
          <w:szCs w:val="20"/>
        </w:rPr>
        <w:t xml:space="preserve">акупки: Замена нижнего левого блока конвективной части водогрейного котла КВГМ-30-150 ст№4 (16 секций) в ЦК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4 348 800,00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</w:t>
      </w:r>
      <w:r>
        <w:rPr>
          <w:rFonts w:eastAsia="Times New Roman"/>
          <w:sz w:val="20"/>
          <w:szCs w:val="20"/>
        </w:rPr>
        <w:t>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007"/>
        <w:gridCol w:w="3007"/>
        <w:gridCol w:w="3007"/>
      </w:tblGrid>
      <w:tr w:rsidR="00000000" w14:paraId="49CDEE9A" w14:textId="77777777" w:rsidTr="000A3103">
        <w:trPr>
          <w:divId w:val="176509178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01E51BA" w14:textId="77777777" w:rsidR="00000000" w:rsidRDefault="0052432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6322A74" w14:textId="77777777" w:rsidR="00000000" w:rsidRDefault="0052432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D9394D6" w14:textId="77777777" w:rsidR="00000000" w:rsidRDefault="0052432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1C1906A" w14:textId="77777777" w:rsidR="00000000" w:rsidRDefault="0052432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</w:tr>
      <w:tr w:rsidR="00000000" w14:paraId="3916FDB1" w14:textId="77777777" w:rsidTr="000A3103">
        <w:trPr>
          <w:divId w:val="176509178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475758" w14:textId="77777777" w:rsidR="00000000" w:rsidRDefault="0052432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EBD29" w14:textId="77777777" w:rsidR="00000000" w:rsidRDefault="0052432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Заявка 432353 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DBA0D6" w14:textId="77777777" w:rsidR="00000000" w:rsidRDefault="0052432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11.07.2023 12:11:57 (+03:00)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B634DF" w14:textId="77777777" w:rsidR="00000000" w:rsidRDefault="0052432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требованиям</w:t>
            </w:r>
          </w:p>
        </w:tc>
      </w:tr>
    </w:tbl>
    <w:p w14:paraId="658A09BC" w14:textId="3B80CC48" w:rsidR="000A3103" w:rsidRDefault="000A3103" w:rsidP="000A3103">
      <w:pPr>
        <w:ind w:firstLine="708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sz w:val="20"/>
          <w:szCs w:val="20"/>
        </w:rPr>
        <w:t>Комиссия приняла решение</w:t>
      </w:r>
      <w:r>
        <w:rPr>
          <w:rFonts w:eastAsia="Times New Roman"/>
          <w:sz w:val="20"/>
          <w:szCs w:val="20"/>
        </w:rPr>
        <w:t xml:space="preserve"> допустить к рассмотрению вторых частей протокола</w:t>
      </w:r>
      <w:bookmarkStart w:id="0" w:name="_GoBack"/>
      <w:bookmarkEnd w:id="0"/>
      <w:r>
        <w:rPr>
          <w:rFonts w:eastAsia="Times New Roman"/>
          <w:color w:val="000000"/>
          <w:sz w:val="20"/>
          <w:szCs w:val="20"/>
        </w:rPr>
        <w:t>.</w:t>
      </w:r>
    </w:p>
    <w:p w14:paraId="7BA463DC" w14:textId="77777777" w:rsidR="000A3103" w:rsidRPr="00117C17" w:rsidRDefault="000A3103" w:rsidP="000A3103">
      <w:pPr>
        <w:numPr>
          <w:ilvl w:val="0"/>
          <w:numId w:val="1"/>
        </w:numPr>
        <w:spacing w:after="200" w:line="256" w:lineRule="auto"/>
        <w:jc w:val="both"/>
        <w:rPr>
          <w:rFonts w:eastAsia="Times New Roman"/>
          <w:color w:val="000000"/>
          <w:sz w:val="20"/>
          <w:szCs w:val="20"/>
        </w:rPr>
      </w:pPr>
      <w:r w:rsidRPr="00117C17">
        <w:rPr>
          <w:rFonts w:eastAsia="Times New Roman"/>
          <w:b/>
          <w:bCs/>
          <w:color w:val="000000"/>
          <w:sz w:val="20"/>
          <w:szCs w:val="20"/>
        </w:rPr>
        <w:t>Подписи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4"/>
        <w:gridCol w:w="2493"/>
      </w:tblGrid>
      <w:tr w:rsidR="000A3103" w:rsidRPr="00117C17" w14:paraId="2B276846" w14:textId="77777777" w:rsidTr="009F2424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F318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C972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D948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61D7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0A3103" w:rsidRPr="00117C17" w14:paraId="66DDD0A9" w14:textId="77777777" w:rsidTr="009F2424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FF3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E1CB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117C17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24C1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CB43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3103" w:rsidRPr="00117C17" w14:paraId="2B60218A" w14:textId="77777777" w:rsidTr="009F242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BF08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755D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5A5C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52A3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3103" w:rsidRPr="00117C17" w14:paraId="6F378661" w14:textId="77777777" w:rsidTr="009F242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7B4F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46D1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6D7B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F24E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3103" w:rsidRPr="00117C17" w14:paraId="2CF76122" w14:textId="77777777" w:rsidTr="009F242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3498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80B6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A99F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1AFE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3103" w:rsidRPr="00117C17" w14:paraId="117B0A96" w14:textId="77777777" w:rsidTr="009F242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2D8B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FF51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ADC1" w14:textId="77777777" w:rsidR="000A3103" w:rsidRPr="00117C17" w:rsidRDefault="000A3103" w:rsidP="009F2424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8B18" w14:textId="77777777" w:rsidR="000A3103" w:rsidRPr="00117C17" w:rsidRDefault="000A3103" w:rsidP="009F2424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3103" w14:paraId="492FE524" w14:textId="77777777" w:rsidTr="009F2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8" w:type="dxa"/>
          </w:tcPr>
          <w:p w14:paraId="3851E16D" w14:textId="77777777" w:rsidR="000A3103" w:rsidRPr="00117C17" w:rsidRDefault="000A3103" w:rsidP="009F2424">
            <w:pPr>
              <w:ind w:left="-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3841F0A2" w14:textId="77777777" w:rsidR="000A3103" w:rsidRDefault="000A3103" w:rsidP="009F242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704" w:type="dxa"/>
          </w:tcPr>
          <w:p w14:paraId="54B94F1E" w14:textId="77777777" w:rsidR="000A3103" w:rsidRDefault="000A3103" w:rsidP="009F242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Зам.главного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инженера</w:t>
            </w:r>
          </w:p>
        </w:tc>
        <w:tc>
          <w:tcPr>
            <w:tcW w:w="2493" w:type="dxa"/>
          </w:tcPr>
          <w:p w14:paraId="641D0AB0" w14:textId="77777777" w:rsidR="000A3103" w:rsidRDefault="000A3103" w:rsidP="009F242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4D7682CC" w14:textId="77777777" w:rsidR="000A3103" w:rsidRDefault="000A3103" w:rsidP="000A3103">
      <w:pPr>
        <w:rPr>
          <w:rFonts w:eastAsia="Times New Roman"/>
        </w:rPr>
      </w:pPr>
    </w:p>
    <w:p w14:paraId="420F4F5C" w14:textId="77777777" w:rsidR="00524328" w:rsidRDefault="0052432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60645104"/>
      </w:r>
    </w:p>
    <w:sectPr w:rsidR="0052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D2DC8"/>
    <w:multiLevelType w:val="multilevel"/>
    <w:tmpl w:val="2358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03"/>
    <w:rsid w:val="000A3103"/>
    <w:rsid w:val="00524328"/>
    <w:rsid w:val="007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7CA23"/>
  <w15:chartTrackingRefBased/>
  <w15:docId w15:val="{5B745548-0A93-4331-A69E-96293318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первых частей заявок 32312546317-01 (вх.№ 327456)</dc:title>
  <dc:subject/>
  <dc:creator>Лариса Никитина</dc:creator>
  <cp:keywords/>
  <dc:description/>
  <cp:lastModifiedBy>Лариса Никитина</cp:lastModifiedBy>
  <cp:revision>2</cp:revision>
  <cp:lastPrinted>2023-07-12T07:21:00Z</cp:lastPrinted>
  <dcterms:created xsi:type="dcterms:W3CDTF">2023-07-12T07:22:00Z</dcterms:created>
  <dcterms:modified xsi:type="dcterms:W3CDTF">2023-07-12T07:22:00Z</dcterms:modified>
</cp:coreProperties>
</file>