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F" w:rsidRDefault="00445048">
      <w:pPr>
        <w:jc w:val="center"/>
      </w:pPr>
      <w:r>
        <w:rPr>
          <w:b/>
          <w:bCs/>
          <w:sz w:val="22"/>
          <w:szCs w:val="22"/>
        </w:rPr>
        <w:t>Протокол</w:t>
      </w:r>
      <w:r w:rsidR="00781054">
        <w:br/>
      </w:r>
      <w:r w:rsidR="00781054">
        <w:rPr>
          <w:b/>
          <w:bCs/>
          <w:sz w:val="22"/>
          <w:szCs w:val="22"/>
        </w:rPr>
        <w:t>Конкурентный лист КЛП-386228</w:t>
      </w:r>
    </w:p>
    <w:p w:rsidR="0029735F" w:rsidRDefault="0029735F"/>
    <w:p w:rsidR="0029735F" w:rsidRDefault="00781054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12.01.2021 13:07:11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 поставку бумаги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23.12.2020 10:37:12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12.01.2021 в 9 часов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12.01.2021 09:00:00 - 12.01.2021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0.5% от текущей цены участника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170 277.12 руб.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0.00 руб.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документа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Документы КЛП-386228</w:t>
      </w:r>
    </w:p>
    <w:p w:rsidR="0029735F" w:rsidRDefault="00781054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23.12.2020 09:50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014BA1D30074AB469B48CEE7579447A741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23.12.2020 09:50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014BA1D30074AB469B48CEE7579447A741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23.12.2020 09:50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014BA1D30074AB469B48CEE7579447A741</w:t>
            </w:r>
          </w:p>
        </w:tc>
      </w:tr>
    </w:tbl>
    <w:p w:rsidR="0029735F" w:rsidRDefault="0078105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735F" w:rsidRDefault="0029735F"/>
    <w:p w:rsidR="0029735F" w:rsidRDefault="0029735F"/>
    <w:p w:rsidR="0029735F" w:rsidRDefault="00781054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124"/>
        <w:gridCol w:w="1396"/>
        <w:gridCol w:w="1595"/>
        <w:gridCol w:w="3185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Тех. задание на бумагу на 21г. после тендера17.12.d</w:t>
            </w:r>
            <w:r>
              <w:rPr>
                <w:color w:val="000000"/>
              </w:rPr>
              <w:t>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23.12.2020 09:50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014BA1D30074AB469B48CEE7579447A741</w:t>
            </w:r>
          </w:p>
        </w:tc>
      </w:tr>
    </w:tbl>
    <w:p w:rsidR="0029735F" w:rsidRDefault="0078105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735F" w:rsidRDefault="0029735F"/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Спецификация КЛП-386228</w:t>
      </w:r>
    </w:p>
    <w:p w:rsidR="0029735F" w:rsidRDefault="00781054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5745"/>
        <w:gridCol w:w="892"/>
        <w:gridCol w:w="1397"/>
        <w:gridCol w:w="1472"/>
        <w:gridCol w:w="876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Ставка НДС, %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Бумага для офисной техники  «SVETOCOPI» 500л. 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 формат  А4 ,белизна 146%, производство  г. Светогорск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740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185.25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137 085.00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20%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Бумага для принтера  «SVETOCOPI» 500л. 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формат А3 ,белизна 146%, производство  г. Светогорск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390.03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1 170.09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20%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Бумага писчая </w:t>
            </w:r>
            <w:proofErr w:type="spellStart"/>
            <w:r>
              <w:rPr>
                <w:color w:val="000000"/>
              </w:rPr>
              <w:t>inФОРМАТ</w:t>
            </w:r>
            <w:proofErr w:type="spellEnd"/>
            <w:r>
              <w:rPr>
                <w:color w:val="000000"/>
              </w:rPr>
              <w:t xml:space="preserve"> 60г/м 2   А4 250л. белая  производство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180.25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1 802.50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20%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Бумага для факсимильных аппаратов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VENTE  210 мм. производство ООО»НБК  Трейд» ,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20%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Список всех участников</w:t>
      </w:r>
    </w:p>
    <w:p w:rsidR="0029735F" w:rsidRDefault="00781054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3474"/>
        <w:gridCol w:w="2724"/>
        <w:gridCol w:w="2466"/>
        <w:gridCol w:w="1708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подачи заявки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КанцАйленд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141 897.59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25.12.2020 16:58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(843) 20-40-733, доб.16630, Гончарова Виктория Александровна</w:t>
            </w:r>
          </w:p>
        </w:tc>
      </w:tr>
    </w:tbl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Документы участников</w:t>
      </w:r>
    </w:p>
    <w:p w:rsidR="0029735F" w:rsidRDefault="00781054">
      <w:r>
        <w:t xml:space="preserve">Документы </w:t>
      </w:r>
      <w:r>
        <w:rPr>
          <w:b/>
          <w:bCs/>
        </w:rPr>
        <w:t>Общество с ограниченной ответственностью "</w:t>
      </w:r>
      <w:proofErr w:type="spellStart"/>
      <w:r>
        <w:rPr>
          <w:b/>
          <w:bCs/>
        </w:rPr>
        <w:t>КанцАйленд</w:t>
      </w:r>
      <w:proofErr w:type="spellEnd"/>
      <w:r>
        <w:rPr>
          <w:b/>
          <w:bCs/>
        </w:rPr>
        <w:t>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</w:tr>
    </w:tbl>
    <w:p w:rsidR="0029735F" w:rsidRDefault="0078105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</w:tr>
    </w:tbl>
    <w:p w:rsidR="0029735F" w:rsidRDefault="0029735F"/>
    <w:p w:rsidR="0029735F" w:rsidRDefault="0029735F"/>
    <w:p w:rsidR="0029735F" w:rsidRDefault="00781054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2817"/>
        <w:gridCol w:w="575"/>
        <w:gridCol w:w="2092"/>
        <w:gridCol w:w="1657"/>
        <w:gridCol w:w="2004"/>
        <w:gridCol w:w="1326"/>
      </w:tblGrid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Бумага для офисной техники  «SVETOCOPI» 500л. 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 формат  А4 ,белизна 146%, производст</w:t>
            </w:r>
            <w:r>
              <w:rPr>
                <w:color w:val="000000"/>
              </w:rPr>
              <w:t xml:space="preserve">во  г. Светогорск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КанцАйленд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137 085.00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137 085.00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25.12.2020 16:58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Бумага SVETOCOPY 500 л. 80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А4 146 %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</w:t>
            </w:r>
            <w:r>
              <w:rPr>
                <w:color w:val="000000"/>
              </w:rPr>
              <w:t>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 по заявке Покупателя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Бумага для принтера  «SVETOCOPI» 500л. 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формат А3 ,белизна 146%, производство  г. Светогорск 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КанцАйленд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1 170.09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1 170.09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25.12.2020 16:58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Технические характеристики товара: Бумага SVETOCOPY 500 л. 80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А3 146 %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 по заявке Покупателя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Бумага писчая </w:t>
            </w:r>
            <w:proofErr w:type="spellStart"/>
            <w:r>
              <w:rPr>
                <w:color w:val="000000"/>
              </w:rPr>
              <w:t>inФОРМАТ</w:t>
            </w:r>
            <w:proofErr w:type="spellEnd"/>
            <w:r>
              <w:rPr>
                <w:color w:val="000000"/>
              </w:rPr>
              <w:t xml:space="preserve"> 60г/м 2   А4 250л. белая  производство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КанцАйленд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1 802.50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1 802.50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25.12.2020 16:58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Технические характеристики товара: Бумага писчая </w:t>
            </w:r>
            <w:proofErr w:type="spellStart"/>
            <w:r>
              <w:rPr>
                <w:color w:val="000000"/>
              </w:rPr>
              <w:t>inФОРМАТ</w:t>
            </w:r>
            <w:proofErr w:type="spellEnd"/>
            <w:r>
              <w:rPr>
                <w:color w:val="000000"/>
              </w:rPr>
              <w:t xml:space="preserve"> 250 л. 60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А4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 по заявке Покупателя</w:t>
            </w:r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Бумага для факсимильных аппаратов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VENTE  210 мм. производство ООО»НБК  Трейд» ,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</w:t>
            </w:r>
            <w:proofErr w:type="spellEnd"/>
            <w:r>
              <w:rPr>
                <w:color w:val="000000"/>
              </w:rPr>
              <w:t xml:space="preserve"> Новгород 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Общество с огран</w:t>
            </w:r>
            <w:r>
              <w:rPr>
                <w:color w:val="000000"/>
              </w:rPr>
              <w:t>иченной ответственностью "</w:t>
            </w:r>
            <w:proofErr w:type="spellStart"/>
            <w:r>
              <w:rPr>
                <w:color w:val="000000"/>
              </w:rPr>
              <w:t>КанцАйленд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>1 840.00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25.12.2020 16:58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735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29735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735F" w:rsidRDefault="00781054">
            <w:r>
              <w:rPr>
                <w:color w:val="000000"/>
              </w:rPr>
              <w:t xml:space="preserve">Технические характеристики товара: Ролик д/факсов LITE 210 мм 12 мм (23м) </w:t>
            </w:r>
            <w:proofErr w:type="spellStart"/>
            <w:r>
              <w:rPr>
                <w:color w:val="000000"/>
              </w:rPr>
              <w:t>термо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 по заявке Покупателя</w:t>
            </w:r>
          </w:p>
        </w:tc>
      </w:tr>
    </w:tbl>
    <w:p w:rsidR="0029735F" w:rsidRDefault="0029735F"/>
    <w:p w:rsidR="0029735F" w:rsidRDefault="0029735F"/>
    <w:p w:rsidR="00445048" w:rsidRPr="00CE0190" w:rsidRDefault="00445048" w:rsidP="00445048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5048" w:rsidRPr="00CE0190" w:rsidRDefault="00445048" w:rsidP="00445048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45048" w:rsidRPr="00CE0190" w:rsidTr="00BC5294">
        <w:trPr>
          <w:trHeight w:val="375"/>
        </w:trPr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445048" w:rsidRPr="00CE0190" w:rsidTr="00BC5294">
        <w:trPr>
          <w:trHeight w:val="411"/>
        </w:trPr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45048" w:rsidRPr="00CE0190" w:rsidTr="00BC5294"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445048" w:rsidRPr="00CE0190" w:rsidRDefault="00445048" w:rsidP="00BC529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45048" w:rsidRPr="00CE0190" w:rsidTr="00BC5294"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45048" w:rsidRPr="00CE0190" w:rsidTr="00BC5294"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45048" w:rsidRPr="00CE0190" w:rsidTr="00BC5294"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BC5294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45048" w:rsidRPr="00CE0190" w:rsidTr="00BC5294">
        <w:tc>
          <w:tcPr>
            <w:tcW w:w="8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445048" w:rsidRPr="00CE0190" w:rsidRDefault="00445048" w:rsidP="00BC5294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Агафонова Л.Р.</w:t>
            </w:r>
          </w:p>
        </w:tc>
        <w:tc>
          <w:tcPr>
            <w:tcW w:w="3827" w:type="dxa"/>
            <w:vAlign w:val="center"/>
          </w:tcPr>
          <w:p w:rsidR="00445048" w:rsidRPr="00CE0190" w:rsidRDefault="00445048" w:rsidP="00445048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АХО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445048" w:rsidRPr="00CE0190" w:rsidRDefault="00445048" w:rsidP="00BC5294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81054" w:rsidRDefault="00781054"/>
    <w:sectPr w:rsidR="00781054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735F"/>
    <w:rsid w:val="0029735F"/>
    <w:rsid w:val="00445048"/>
    <w:rsid w:val="0078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cp:lastPrinted>2021-01-12T10:09:00Z</cp:lastPrinted>
  <dcterms:created xsi:type="dcterms:W3CDTF">2021-01-12T10:07:00Z</dcterms:created>
  <dcterms:modified xsi:type="dcterms:W3CDTF">2021-01-12T10:10:00Z</dcterms:modified>
  <cp:category/>
</cp:coreProperties>
</file>