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C535BC" w14:textId="77777777" w:rsidR="00F12B5D" w:rsidRDefault="00F12B5D" w:rsidP="00F12B5D">
      <w:pPr>
        <w:spacing w:before="0" w:after="0"/>
        <w:ind w:left="6372" w:firstLine="708"/>
        <w:jc w:val="both"/>
        <w:rPr>
          <w:i/>
          <w:szCs w:val="24"/>
        </w:rPr>
      </w:pPr>
    </w:p>
    <w:p w14:paraId="5FAB23FE" w14:textId="77777777" w:rsidR="00F12B5D" w:rsidRDefault="00F12B5D" w:rsidP="00F12B5D">
      <w:pPr>
        <w:widowControl/>
        <w:spacing w:before="0" w:after="0"/>
        <w:ind w:firstLine="720"/>
        <w:jc w:val="center"/>
        <w:rPr>
          <w:b/>
          <w:szCs w:val="24"/>
        </w:rPr>
      </w:pPr>
      <w:r w:rsidRPr="000946C1">
        <w:rPr>
          <w:b/>
          <w:szCs w:val="24"/>
        </w:rPr>
        <w:t xml:space="preserve">Техническое задание </w:t>
      </w:r>
    </w:p>
    <w:p w14:paraId="4390B80A" w14:textId="77777777" w:rsidR="00F12B5D" w:rsidRDefault="00F12B5D" w:rsidP="00F12B5D">
      <w:pPr>
        <w:widowControl/>
        <w:spacing w:before="0" w:after="0"/>
        <w:ind w:firstLine="720"/>
        <w:jc w:val="center"/>
        <w:rPr>
          <w:b/>
          <w:szCs w:val="24"/>
        </w:rPr>
      </w:pPr>
      <w:r>
        <w:rPr>
          <w:b/>
          <w:szCs w:val="24"/>
        </w:rPr>
        <w:t xml:space="preserve">по организации и проведению периодических медицинских осмотров работников, занятых на тяжелых работах и на работах с вредными и (или) опасными условиями труда </w:t>
      </w:r>
    </w:p>
    <w:p w14:paraId="21F13FA3" w14:textId="77777777" w:rsidR="00F12B5D" w:rsidRDefault="00F12B5D" w:rsidP="00F12B5D">
      <w:pPr>
        <w:widowControl/>
        <w:spacing w:before="0" w:after="0"/>
        <w:ind w:firstLine="720"/>
        <w:jc w:val="center"/>
        <w:rPr>
          <w:b/>
          <w:szCs w:val="24"/>
        </w:rPr>
      </w:pPr>
      <w:r>
        <w:rPr>
          <w:b/>
          <w:szCs w:val="24"/>
        </w:rPr>
        <w:t xml:space="preserve">в </w:t>
      </w:r>
      <w:proofErr w:type="spellStart"/>
      <w:r>
        <w:rPr>
          <w:b/>
          <w:szCs w:val="24"/>
        </w:rPr>
        <w:t>г.Елабуга</w:t>
      </w:r>
      <w:proofErr w:type="spellEnd"/>
    </w:p>
    <w:p w14:paraId="3F230830" w14:textId="77777777" w:rsidR="00F12B5D" w:rsidRPr="000946C1" w:rsidRDefault="00F12B5D" w:rsidP="00F12B5D">
      <w:pPr>
        <w:widowControl/>
        <w:spacing w:before="0" w:after="0"/>
        <w:ind w:firstLine="720"/>
        <w:jc w:val="center"/>
        <w:rPr>
          <w:b/>
          <w:szCs w:val="24"/>
        </w:rPr>
      </w:pPr>
    </w:p>
    <w:p w14:paraId="3DFDE737" w14:textId="77777777" w:rsidR="00F12B5D" w:rsidRPr="000946C1" w:rsidRDefault="00F12B5D" w:rsidP="00F12B5D">
      <w:pPr>
        <w:pStyle w:val="aa"/>
        <w:numPr>
          <w:ilvl w:val="0"/>
          <w:numId w:val="1"/>
        </w:numPr>
        <w:spacing w:after="200" w:line="276" w:lineRule="auto"/>
        <w:ind w:left="0" w:firstLine="426"/>
        <w:contextualSpacing/>
        <w:rPr>
          <w:sz w:val="24"/>
          <w:szCs w:val="24"/>
        </w:rPr>
      </w:pPr>
      <w:r w:rsidRPr="000946C1">
        <w:rPr>
          <w:b/>
          <w:sz w:val="24"/>
          <w:szCs w:val="24"/>
        </w:rPr>
        <w:t xml:space="preserve">Наименование </w:t>
      </w:r>
      <w:r>
        <w:rPr>
          <w:b/>
          <w:sz w:val="24"/>
          <w:szCs w:val="24"/>
        </w:rPr>
        <w:t>услуг</w:t>
      </w:r>
      <w:r w:rsidRPr="000946C1">
        <w:rPr>
          <w:b/>
          <w:sz w:val="24"/>
          <w:szCs w:val="24"/>
        </w:rPr>
        <w:t>:</w:t>
      </w:r>
      <w:r w:rsidRPr="000946C1">
        <w:rPr>
          <w:sz w:val="24"/>
          <w:szCs w:val="24"/>
        </w:rPr>
        <w:t xml:space="preserve"> </w:t>
      </w:r>
      <w:r>
        <w:rPr>
          <w:sz w:val="24"/>
          <w:szCs w:val="24"/>
        </w:rPr>
        <w:t xml:space="preserve">Организация и проведение периодического медицинского осмотра работников Заказчика в соответствии с Трудовым Кодексом РФ (Раздел 10 «Охрана труда» статья 213) на основании приказа </w:t>
      </w:r>
      <w:proofErr w:type="spellStart"/>
      <w:r>
        <w:rPr>
          <w:sz w:val="24"/>
          <w:szCs w:val="24"/>
        </w:rPr>
        <w:t>МЗиСР</w:t>
      </w:r>
      <w:proofErr w:type="spellEnd"/>
      <w:r>
        <w:rPr>
          <w:sz w:val="24"/>
          <w:szCs w:val="24"/>
        </w:rPr>
        <w:t xml:space="preserve"> РФ от 12.04.2011 №302н «Об утверждении перечней вредных и (или) опасных производственных факторов и работ, при выполнении которых проводятся обязательные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 (или) опасными условиями труда» (далее – услуги).                                                                                   </w:t>
      </w:r>
    </w:p>
    <w:p w14:paraId="509BF149" w14:textId="77777777" w:rsidR="00F12B5D" w:rsidRPr="00241F60" w:rsidRDefault="00F12B5D" w:rsidP="00F12B5D">
      <w:pPr>
        <w:pStyle w:val="aa"/>
        <w:numPr>
          <w:ilvl w:val="0"/>
          <w:numId w:val="1"/>
        </w:numPr>
        <w:spacing w:after="200" w:line="276" w:lineRule="auto"/>
        <w:ind w:left="0" w:firstLine="426"/>
        <w:contextualSpacing/>
        <w:rPr>
          <w:sz w:val="24"/>
          <w:szCs w:val="24"/>
        </w:rPr>
      </w:pPr>
      <w:r w:rsidRPr="00241F60">
        <w:rPr>
          <w:b/>
          <w:sz w:val="24"/>
          <w:szCs w:val="24"/>
        </w:rPr>
        <w:t xml:space="preserve">Количество и вид оказываемых услуг: </w:t>
      </w:r>
      <w:r w:rsidRPr="00241F60">
        <w:rPr>
          <w:sz w:val="24"/>
          <w:szCs w:val="24"/>
        </w:rPr>
        <w:t xml:space="preserve"> В соответствии с Приложением №</w:t>
      </w:r>
      <w:r>
        <w:rPr>
          <w:sz w:val="24"/>
          <w:szCs w:val="24"/>
        </w:rPr>
        <w:t xml:space="preserve"> 2а, 2б, 2в, 4</w:t>
      </w:r>
      <w:r w:rsidRPr="00241F60">
        <w:rPr>
          <w:sz w:val="24"/>
          <w:szCs w:val="24"/>
        </w:rPr>
        <w:t xml:space="preserve"> к документации по запросу предложений</w:t>
      </w:r>
      <w:r>
        <w:rPr>
          <w:sz w:val="24"/>
          <w:szCs w:val="24"/>
        </w:rPr>
        <w:t xml:space="preserve"> (к настоящему договору), услуги оказать в одном здании и по графику прохождения медосмотра </w:t>
      </w:r>
      <w:r w:rsidRPr="00317109">
        <w:rPr>
          <w:i/>
          <w:sz w:val="24"/>
          <w:szCs w:val="24"/>
        </w:rPr>
        <w:t>(</w:t>
      </w:r>
      <w:r>
        <w:rPr>
          <w:i/>
          <w:sz w:val="24"/>
          <w:szCs w:val="24"/>
        </w:rPr>
        <w:t>п</w:t>
      </w:r>
      <w:r w:rsidRPr="00317109">
        <w:rPr>
          <w:i/>
          <w:sz w:val="24"/>
          <w:szCs w:val="24"/>
        </w:rPr>
        <w:t xml:space="preserve">риложение </w:t>
      </w:r>
      <w:r>
        <w:rPr>
          <w:i/>
          <w:sz w:val="24"/>
          <w:szCs w:val="24"/>
        </w:rPr>
        <w:t>1</w:t>
      </w:r>
      <w:r w:rsidRPr="00317109">
        <w:rPr>
          <w:i/>
          <w:sz w:val="24"/>
          <w:szCs w:val="24"/>
        </w:rPr>
        <w:t xml:space="preserve"> к настоящему договору</w:t>
      </w:r>
      <w:r>
        <w:rPr>
          <w:i/>
          <w:sz w:val="24"/>
          <w:szCs w:val="24"/>
        </w:rPr>
        <w:t xml:space="preserve">, </w:t>
      </w:r>
      <w:r w:rsidRPr="00241F60">
        <w:rPr>
          <w:i/>
          <w:sz w:val="24"/>
          <w:szCs w:val="24"/>
        </w:rPr>
        <w:t>оформляется сторонами на момент подписания договора)</w:t>
      </w:r>
      <w:r w:rsidRPr="00241F60">
        <w:rPr>
          <w:sz w:val="24"/>
          <w:szCs w:val="24"/>
        </w:rPr>
        <w:t>.</w:t>
      </w:r>
    </w:p>
    <w:p w14:paraId="0984623A" w14:textId="77777777" w:rsidR="00F12B5D" w:rsidRPr="00241F60" w:rsidRDefault="00F12B5D" w:rsidP="00F12B5D">
      <w:pPr>
        <w:pStyle w:val="aa"/>
        <w:numPr>
          <w:ilvl w:val="0"/>
          <w:numId w:val="1"/>
        </w:numPr>
        <w:spacing w:after="200" w:line="276" w:lineRule="auto"/>
        <w:ind w:left="0" w:firstLine="426"/>
        <w:contextualSpacing/>
        <w:rPr>
          <w:sz w:val="24"/>
          <w:szCs w:val="24"/>
        </w:rPr>
      </w:pPr>
      <w:r w:rsidRPr="00241F60">
        <w:rPr>
          <w:b/>
          <w:sz w:val="24"/>
          <w:szCs w:val="24"/>
        </w:rPr>
        <w:t>Место оказания услуг:</w:t>
      </w:r>
      <w:r w:rsidRPr="00241F60">
        <w:rPr>
          <w:sz w:val="24"/>
          <w:szCs w:val="24"/>
        </w:rPr>
        <w:t xml:space="preserve">  г.</w:t>
      </w:r>
      <w:r>
        <w:rPr>
          <w:sz w:val="24"/>
          <w:szCs w:val="24"/>
        </w:rPr>
        <w:t xml:space="preserve"> </w:t>
      </w:r>
      <w:r w:rsidRPr="00241F60">
        <w:rPr>
          <w:sz w:val="24"/>
          <w:szCs w:val="24"/>
        </w:rPr>
        <w:t xml:space="preserve">Елабуга </w:t>
      </w:r>
    </w:p>
    <w:p w14:paraId="36B90358" w14:textId="28858145" w:rsidR="00F12B5D" w:rsidRPr="00E700C6" w:rsidRDefault="00F2077E" w:rsidP="00F2077E">
      <w:pPr>
        <w:pStyle w:val="aa"/>
        <w:spacing w:line="240" w:lineRule="auto"/>
        <w:ind w:left="425" w:firstLine="0"/>
        <w:contextualSpacing/>
        <w:rPr>
          <w:sz w:val="24"/>
          <w:szCs w:val="24"/>
          <w:highlight w:val="yellow"/>
        </w:rPr>
      </w:pPr>
      <w:r>
        <w:rPr>
          <w:b/>
          <w:sz w:val="24"/>
          <w:szCs w:val="24"/>
        </w:rPr>
        <w:t xml:space="preserve">4.  </w:t>
      </w:r>
      <w:r w:rsidR="00F12B5D" w:rsidRPr="000138D0">
        <w:rPr>
          <w:b/>
          <w:sz w:val="24"/>
          <w:szCs w:val="24"/>
        </w:rPr>
        <w:t>Ср</w:t>
      </w:r>
      <w:r w:rsidR="00F12B5D" w:rsidRPr="00241F60">
        <w:rPr>
          <w:b/>
          <w:sz w:val="24"/>
          <w:szCs w:val="24"/>
        </w:rPr>
        <w:t>оки оказания услуг:</w:t>
      </w:r>
      <w:r w:rsidR="00F12B5D" w:rsidRPr="00241F60">
        <w:rPr>
          <w:sz w:val="24"/>
          <w:szCs w:val="24"/>
        </w:rPr>
        <w:t xml:space="preserve"> </w:t>
      </w:r>
      <w:r w:rsidR="00F37C39">
        <w:rPr>
          <w:sz w:val="24"/>
          <w:szCs w:val="24"/>
        </w:rPr>
        <w:t>1</w:t>
      </w:r>
      <w:r w:rsidR="005A71D9">
        <w:rPr>
          <w:sz w:val="24"/>
          <w:szCs w:val="24"/>
        </w:rPr>
        <w:t>5</w:t>
      </w:r>
      <w:r w:rsidR="00F12B5D">
        <w:rPr>
          <w:sz w:val="24"/>
          <w:szCs w:val="24"/>
        </w:rPr>
        <w:t>.0</w:t>
      </w:r>
      <w:r w:rsidR="00F37C39">
        <w:rPr>
          <w:sz w:val="24"/>
          <w:szCs w:val="24"/>
        </w:rPr>
        <w:t>2</w:t>
      </w:r>
      <w:r w:rsidR="00F12B5D">
        <w:rPr>
          <w:sz w:val="24"/>
          <w:szCs w:val="24"/>
        </w:rPr>
        <w:t>.20</w:t>
      </w:r>
      <w:r w:rsidR="00153FE9">
        <w:rPr>
          <w:sz w:val="24"/>
          <w:szCs w:val="24"/>
        </w:rPr>
        <w:t>2</w:t>
      </w:r>
      <w:r w:rsidR="00856A66">
        <w:rPr>
          <w:sz w:val="24"/>
          <w:szCs w:val="24"/>
        </w:rPr>
        <w:t>1</w:t>
      </w:r>
      <w:r w:rsidR="00F12B5D">
        <w:rPr>
          <w:sz w:val="24"/>
          <w:szCs w:val="24"/>
        </w:rPr>
        <w:t xml:space="preserve">г.- </w:t>
      </w:r>
      <w:r w:rsidR="000138D0">
        <w:rPr>
          <w:sz w:val="24"/>
          <w:szCs w:val="24"/>
        </w:rPr>
        <w:t>2</w:t>
      </w:r>
      <w:r w:rsidR="005A71D9">
        <w:rPr>
          <w:sz w:val="24"/>
          <w:szCs w:val="24"/>
        </w:rPr>
        <w:t>6</w:t>
      </w:r>
      <w:r w:rsidR="00F12B5D">
        <w:rPr>
          <w:sz w:val="24"/>
          <w:szCs w:val="24"/>
        </w:rPr>
        <w:t>.0</w:t>
      </w:r>
      <w:r w:rsidR="00F37C39">
        <w:rPr>
          <w:sz w:val="24"/>
          <w:szCs w:val="24"/>
        </w:rPr>
        <w:t>2</w:t>
      </w:r>
      <w:r w:rsidR="00F12B5D">
        <w:rPr>
          <w:sz w:val="24"/>
          <w:szCs w:val="24"/>
        </w:rPr>
        <w:t>.20</w:t>
      </w:r>
      <w:r w:rsidR="00153FE9">
        <w:rPr>
          <w:sz w:val="24"/>
          <w:szCs w:val="24"/>
        </w:rPr>
        <w:t>2</w:t>
      </w:r>
      <w:r w:rsidR="00856A66">
        <w:rPr>
          <w:sz w:val="24"/>
          <w:szCs w:val="24"/>
        </w:rPr>
        <w:t>1</w:t>
      </w:r>
      <w:r w:rsidR="00F12B5D">
        <w:rPr>
          <w:sz w:val="24"/>
          <w:szCs w:val="24"/>
        </w:rPr>
        <w:t>г.</w:t>
      </w:r>
    </w:p>
    <w:p w14:paraId="72C20A40" w14:textId="77777777" w:rsidR="00F12B5D" w:rsidRPr="005B70AA" w:rsidRDefault="00F12B5D" w:rsidP="00F12B5D">
      <w:pPr>
        <w:widowControl/>
        <w:numPr>
          <w:ilvl w:val="0"/>
          <w:numId w:val="1"/>
        </w:numPr>
        <w:suppressLineNumbers/>
        <w:shd w:val="clear" w:color="auto" w:fill="FFFFFF"/>
        <w:suppressAutoHyphens/>
        <w:spacing w:before="0" w:after="0"/>
        <w:ind w:left="0" w:firstLine="426"/>
        <w:rPr>
          <w:b/>
          <w:szCs w:val="24"/>
        </w:rPr>
      </w:pPr>
      <w:r w:rsidRPr="005B70AA">
        <w:rPr>
          <w:b/>
          <w:szCs w:val="24"/>
        </w:rPr>
        <w:t xml:space="preserve">Оплата услуг </w:t>
      </w:r>
      <w:proofErr w:type="gramStart"/>
      <w:r w:rsidRPr="005B70AA">
        <w:rPr>
          <w:b/>
          <w:szCs w:val="24"/>
        </w:rPr>
        <w:t>по  медицинскому</w:t>
      </w:r>
      <w:proofErr w:type="gramEnd"/>
      <w:r w:rsidRPr="005B70AA">
        <w:rPr>
          <w:b/>
          <w:szCs w:val="24"/>
        </w:rPr>
        <w:t xml:space="preserve"> осмотру:</w:t>
      </w:r>
    </w:p>
    <w:p w14:paraId="19103DCD" w14:textId="77777777" w:rsidR="00F12B5D" w:rsidRPr="00F43EA3" w:rsidRDefault="00F12B5D" w:rsidP="00F12B5D">
      <w:pPr>
        <w:spacing w:before="0" w:after="0"/>
        <w:ind w:firstLine="426"/>
        <w:jc w:val="both"/>
        <w:rPr>
          <w:szCs w:val="24"/>
        </w:rPr>
      </w:pPr>
      <w:r w:rsidRPr="005B70AA">
        <w:rPr>
          <w:b/>
          <w:szCs w:val="24"/>
        </w:rPr>
        <w:tab/>
      </w:r>
      <w:r w:rsidRPr="00F43EA3">
        <w:rPr>
          <w:szCs w:val="24"/>
        </w:rPr>
        <w:t>Порядок оплаты: в течение 5 рабочих дней с момента заключения Договора Заказчик на основании счета перечисляет на расчетный счет Исполнителя аванс в размере 50 000 руб. 00 коп.</w:t>
      </w:r>
    </w:p>
    <w:p w14:paraId="1F1FA164" w14:textId="785BB4CD" w:rsidR="00F12B5D" w:rsidRPr="00F43EA3" w:rsidRDefault="00F12B5D" w:rsidP="00F12B5D">
      <w:pPr>
        <w:spacing w:before="0" w:after="0"/>
        <w:ind w:firstLine="426"/>
        <w:jc w:val="both"/>
        <w:rPr>
          <w:szCs w:val="24"/>
        </w:rPr>
      </w:pPr>
      <w:r w:rsidRPr="00F43EA3">
        <w:rPr>
          <w:szCs w:val="24"/>
        </w:rPr>
        <w:t>Расчет по фактически оказанным услугам заказчик осуществляет в срок до 3</w:t>
      </w:r>
      <w:r w:rsidR="00262172">
        <w:rPr>
          <w:szCs w:val="24"/>
        </w:rPr>
        <w:t>1</w:t>
      </w:r>
      <w:r w:rsidRPr="00F43EA3">
        <w:rPr>
          <w:szCs w:val="24"/>
        </w:rPr>
        <w:t>.</w:t>
      </w:r>
      <w:r w:rsidR="00F37C39">
        <w:rPr>
          <w:szCs w:val="24"/>
        </w:rPr>
        <w:t>0</w:t>
      </w:r>
      <w:r w:rsidR="00034615">
        <w:rPr>
          <w:szCs w:val="24"/>
        </w:rPr>
        <w:t>3</w:t>
      </w:r>
      <w:r w:rsidRPr="00F43EA3">
        <w:rPr>
          <w:szCs w:val="24"/>
        </w:rPr>
        <w:t>.20</w:t>
      </w:r>
      <w:r w:rsidR="00F37C39">
        <w:rPr>
          <w:szCs w:val="24"/>
        </w:rPr>
        <w:t>2</w:t>
      </w:r>
      <w:r w:rsidR="00856A66">
        <w:rPr>
          <w:szCs w:val="24"/>
        </w:rPr>
        <w:t>1</w:t>
      </w:r>
      <w:r w:rsidRPr="00F43EA3">
        <w:rPr>
          <w:szCs w:val="24"/>
        </w:rPr>
        <w:t xml:space="preserve">г., при условии </w:t>
      </w:r>
      <w:proofErr w:type="gramStart"/>
      <w:r w:rsidRPr="00F43EA3">
        <w:rPr>
          <w:szCs w:val="24"/>
        </w:rPr>
        <w:t>подписания  Сторонами</w:t>
      </w:r>
      <w:proofErr w:type="gramEnd"/>
      <w:r w:rsidRPr="00F43EA3">
        <w:rPr>
          <w:szCs w:val="24"/>
        </w:rPr>
        <w:t xml:space="preserve"> акта выполненных работ; Либо предложение Исполнителя.</w:t>
      </w:r>
    </w:p>
    <w:p w14:paraId="1B7F2A7C" w14:textId="77777777" w:rsidR="00F12B5D" w:rsidRDefault="00F12B5D" w:rsidP="00F12B5D">
      <w:pPr>
        <w:spacing w:before="0" w:after="0"/>
        <w:ind w:firstLine="426"/>
        <w:jc w:val="both"/>
        <w:rPr>
          <w:szCs w:val="24"/>
        </w:rPr>
      </w:pPr>
      <w:r>
        <w:rPr>
          <w:szCs w:val="24"/>
        </w:rPr>
        <w:t>Заключительные медицинские акты по результатам обследования работников Заказчика предоставляются Исполнителем совместно с актом выполненных работ.</w:t>
      </w:r>
    </w:p>
    <w:p w14:paraId="788D9084" w14:textId="77777777" w:rsidR="00F12B5D" w:rsidRPr="005B70AA" w:rsidRDefault="00F12B5D" w:rsidP="00F12B5D">
      <w:pPr>
        <w:suppressLineNumbers/>
        <w:shd w:val="clear" w:color="auto" w:fill="FFFFFF"/>
        <w:spacing w:before="0" w:after="0"/>
        <w:jc w:val="both"/>
        <w:rPr>
          <w:szCs w:val="24"/>
        </w:rPr>
      </w:pPr>
      <w:r w:rsidRPr="005B70AA">
        <w:rPr>
          <w:b/>
          <w:szCs w:val="24"/>
        </w:rPr>
        <w:tab/>
      </w:r>
      <w:r w:rsidRPr="005B70AA">
        <w:rPr>
          <w:szCs w:val="24"/>
        </w:rPr>
        <w:t>Все расходы на страхование, уплату налогов, сборов и других обязательных платежей должны быть включены в цену оказания услуги.</w:t>
      </w:r>
    </w:p>
    <w:p w14:paraId="69EDFE01" w14:textId="77777777" w:rsidR="00F12B5D" w:rsidRDefault="00F12B5D" w:rsidP="00F12B5D">
      <w:pPr>
        <w:pStyle w:val="aa"/>
        <w:numPr>
          <w:ilvl w:val="0"/>
          <w:numId w:val="1"/>
        </w:numPr>
        <w:spacing w:after="200" w:line="276" w:lineRule="auto"/>
        <w:ind w:left="0" w:firstLine="426"/>
        <w:contextualSpacing/>
        <w:rPr>
          <w:sz w:val="24"/>
          <w:szCs w:val="24"/>
        </w:rPr>
      </w:pPr>
      <w:r w:rsidRPr="000946C1">
        <w:rPr>
          <w:b/>
          <w:sz w:val="24"/>
          <w:szCs w:val="24"/>
        </w:rPr>
        <w:t xml:space="preserve">Цели использования результатов </w:t>
      </w:r>
      <w:r>
        <w:rPr>
          <w:b/>
          <w:sz w:val="24"/>
          <w:szCs w:val="24"/>
        </w:rPr>
        <w:t>услуг</w:t>
      </w:r>
      <w:r w:rsidRPr="000946C1">
        <w:rPr>
          <w:b/>
          <w:sz w:val="24"/>
          <w:szCs w:val="24"/>
        </w:rPr>
        <w:t>:</w:t>
      </w:r>
      <w:r w:rsidRPr="000946C1">
        <w:rPr>
          <w:sz w:val="24"/>
          <w:szCs w:val="24"/>
        </w:rPr>
        <w:t xml:space="preserve"> </w:t>
      </w:r>
      <w:r>
        <w:rPr>
          <w:sz w:val="24"/>
          <w:szCs w:val="24"/>
        </w:rPr>
        <w:t>динамическое наблюдение за состоянием здоровья работников в условиях воздействия профессиональной вредности, профилактика и своевременное установление начальных признаков профессиональных и общих заболеваний, выявленных общих заболеваний, препятствующих продолжению работы с вредными, опасными веществами и производственными факторами, а также предупреждение несчастных случаев, с выдачей рекомендацией по лечению, реабилитации, здоровому образу жизни.</w:t>
      </w:r>
    </w:p>
    <w:p w14:paraId="6A36557C" w14:textId="77777777" w:rsidR="00F12B5D" w:rsidRPr="00CE6A60" w:rsidRDefault="00F12B5D" w:rsidP="00F12B5D">
      <w:pPr>
        <w:pStyle w:val="aa"/>
        <w:numPr>
          <w:ilvl w:val="0"/>
          <w:numId w:val="1"/>
        </w:numPr>
        <w:spacing w:after="200" w:line="240" w:lineRule="auto"/>
        <w:ind w:left="0" w:firstLine="426"/>
        <w:contextualSpacing/>
        <w:rPr>
          <w:sz w:val="24"/>
          <w:szCs w:val="24"/>
        </w:rPr>
      </w:pPr>
      <w:r w:rsidRPr="00CE6A60">
        <w:rPr>
          <w:b/>
          <w:sz w:val="24"/>
          <w:szCs w:val="24"/>
        </w:rPr>
        <w:t>Перечень и объем медицинских услуг в рамках периодических медицинских осмотров:</w:t>
      </w:r>
      <w:r w:rsidRPr="00CE6A60">
        <w:rPr>
          <w:spacing w:val="2"/>
          <w:sz w:val="24"/>
          <w:szCs w:val="24"/>
        </w:rPr>
        <w:t xml:space="preserve"> </w:t>
      </w:r>
    </w:p>
    <w:p w14:paraId="417A702E" w14:textId="77777777" w:rsidR="00F12B5D" w:rsidRDefault="00F12B5D" w:rsidP="00F12B5D">
      <w:pPr>
        <w:pStyle w:val="aa"/>
        <w:spacing w:after="200" w:line="240" w:lineRule="auto"/>
        <w:ind w:left="0" w:firstLine="709"/>
        <w:contextualSpacing/>
        <w:rPr>
          <w:spacing w:val="2"/>
          <w:sz w:val="24"/>
          <w:szCs w:val="24"/>
        </w:rPr>
      </w:pPr>
      <w:r>
        <w:rPr>
          <w:spacing w:val="2"/>
          <w:sz w:val="24"/>
          <w:szCs w:val="24"/>
        </w:rPr>
        <w:t>- осмотр врачами-специалистами: терапевтом, неврологом, отоларингологом, хирургом, офтальмологом, дерматовенерологом, акушером-гинекологом, урологом, аллергологом, онкологом, психиатром, психиатром-наркологом;</w:t>
      </w:r>
    </w:p>
    <w:p w14:paraId="112E7167" w14:textId="77777777" w:rsidR="00F12B5D" w:rsidRPr="000946C1" w:rsidRDefault="00F12B5D" w:rsidP="00F12B5D">
      <w:pPr>
        <w:pStyle w:val="aa"/>
        <w:spacing w:after="200" w:line="240" w:lineRule="auto"/>
        <w:ind w:left="0" w:firstLine="709"/>
        <w:contextualSpacing/>
        <w:rPr>
          <w:sz w:val="24"/>
          <w:szCs w:val="24"/>
        </w:rPr>
      </w:pPr>
      <w:r>
        <w:rPr>
          <w:spacing w:val="2"/>
          <w:sz w:val="24"/>
          <w:szCs w:val="24"/>
        </w:rPr>
        <w:t xml:space="preserve">- проведение лабораторных и функциональных исследований: клинический анализ крови, клинический анализ мочи, исследований уровня холестерина крови, исследование уровня сахара крови, исследование уровня билирубина, цитологическое исследование мазка из цервикального канала, электрокардиография, спирометрия, </w:t>
      </w:r>
      <w:proofErr w:type="spellStart"/>
      <w:r>
        <w:rPr>
          <w:spacing w:val="2"/>
          <w:sz w:val="24"/>
          <w:szCs w:val="24"/>
        </w:rPr>
        <w:t>пульсоксиметрия</w:t>
      </w:r>
      <w:proofErr w:type="spellEnd"/>
      <w:r>
        <w:rPr>
          <w:spacing w:val="2"/>
          <w:sz w:val="24"/>
          <w:szCs w:val="24"/>
        </w:rPr>
        <w:t>, обзорная рентгенография органов грудной клетки, УЗИ.</w:t>
      </w:r>
    </w:p>
    <w:p w14:paraId="3DC123FB" w14:textId="77777777" w:rsidR="00F12B5D" w:rsidRDefault="00F12B5D" w:rsidP="00F12B5D">
      <w:pPr>
        <w:widowControl/>
        <w:numPr>
          <w:ilvl w:val="0"/>
          <w:numId w:val="1"/>
        </w:numPr>
        <w:spacing w:before="0" w:after="0"/>
        <w:ind w:left="0" w:right="1" w:firstLine="284"/>
        <w:contextualSpacing/>
        <w:jc w:val="both"/>
        <w:rPr>
          <w:szCs w:val="24"/>
        </w:rPr>
      </w:pPr>
      <w:r>
        <w:rPr>
          <w:b/>
          <w:szCs w:val="24"/>
        </w:rPr>
        <w:t xml:space="preserve">Наличие автоматизированных баз данных для организации и проведения медицинских осмотров работников:   </w:t>
      </w:r>
      <w:r>
        <w:rPr>
          <w:szCs w:val="24"/>
        </w:rPr>
        <w:t>наличие компьютерной базы данных по ведению и учету медицинских осмотров на базе «</w:t>
      </w:r>
      <w:proofErr w:type="spellStart"/>
      <w:r>
        <w:rPr>
          <w:szCs w:val="24"/>
          <w:lang w:val="en-US"/>
        </w:rPr>
        <w:t>Ms</w:t>
      </w:r>
      <w:proofErr w:type="spellEnd"/>
      <w:r w:rsidRPr="00E40178">
        <w:rPr>
          <w:szCs w:val="24"/>
        </w:rPr>
        <w:t xml:space="preserve"> </w:t>
      </w:r>
      <w:r>
        <w:rPr>
          <w:szCs w:val="24"/>
          <w:lang w:val="en-US"/>
        </w:rPr>
        <w:t>Office</w:t>
      </w:r>
      <w:r w:rsidRPr="00E40178">
        <w:rPr>
          <w:szCs w:val="24"/>
        </w:rPr>
        <w:t xml:space="preserve"> </w:t>
      </w:r>
      <w:r>
        <w:rPr>
          <w:szCs w:val="24"/>
          <w:lang w:val="en-US"/>
        </w:rPr>
        <w:t>Access</w:t>
      </w:r>
      <w:r w:rsidRPr="00E40178">
        <w:rPr>
          <w:szCs w:val="24"/>
        </w:rPr>
        <w:t xml:space="preserve"> 2003</w:t>
      </w:r>
      <w:r>
        <w:rPr>
          <w:szCs w:val="24"/>
        </w:rPr>
        <w:t>». Наличие программы компьютерной по проведению периодических медицинских осмотров на базе «</w:t>
      </w:r>
      <w:proofErr w:type="spellStart"/>
      <w:r>
        <w:rPr>
          <w:szCs w:val="24"/>
          <w:lang w:val="en-US"/>
        </w:rPr>
        <w:t>Ms</w:t>
      </w:r>
      <w:proofErr w:type="spellEnd"/>
      <w:r w:rsidRPr="00E40178">
        <w:rPr>
          <w:szCs w:val="24"/>
        </w:rPr>
        <w:t xml:space="preserve"> </w:t>
      </w:r>
      <w:r>
        <w:rPr>
          <w:szCs w:val="24"/>
          <w:lang w:val="en-US"/>
        </w:rPr>
        <w:t>Office</w:t>
      </w:r>
      <w:r w:rsidRPr="00E40178">
        <w:rPr>
          <w:szCs w:val="24"/>
        </w:rPr>
        <w:t xml:space="preserve"> </w:t>
      </w:r>
      <w:r>
        <w:rPr>
          <w:szCs w:val="24"/>
          <w:lang w:val="en-US"/>
        </w:rPr>
        <w:t>Access</w:t>
      </w:r>
      <w:r w:rsidRPr="00E40178">
        <w:rPr>
          <w:szCs w:val="24"/>
        </w:rPr>
        <w:t xml:space="preserve"> 2003</w:t>
      </w:r>
      <w:r>
        <w:rPr>
          <w:szCs w:val="24"/>
        </w:rPr>
        <w:t>».</w:t>
      </w:r>
    </w:p>
    <w:p w14:paraId="358E2A6D" w14:textId="77777777" w:rsidR="00F12B5D" w:rsidRPr="0044482C" w:rsidRDefault="00F12B5D" w:rsidP="00F12B5D">
      <w:pPr>
        <w:numPr>
          <w:ilvl w:val="0"/>
          <w:numId w:val="1"/>
        </w:numPr>
        <w:suppressLineNumbers/>
        <w:shd w:val="clear" w:color="auto" w:fill="FFFFFF"/>
        <w:spacing w:before="0" w:after="0"/>
        <w:ind w:left="0" w:firstLine="284"/>
        <w:jc w:val="both"/>
        <w:rPr>
          <w:szCs w:val="24"/>
        </w:rPr>
      </w:pPr>
      <w:r>
        <w:rPr>
          <w:b/>
          <w:szCs w:val="24"/>
        </w:rPr>
        <w:t>Требования к участникам запроса предложений:</w:t>
      </w:r>
    </w:p>
    <w:p w14:paraId="29FE7410" w14:textId="77777777" w:rsidR="00F12B5D" w:rsidRPr="0044482C" w:rsidRDefault="00F12B5D" w:rsidP="00F12B5D">
      <w:pPr>
        <w:suppressLineNumbers/>
        <w:shd w:val="clear" w:color="auto" w:fill="FFFFFF"/>
        <w:spacing w:before="0" w:after="0"/>
        <w:ind w:firstLine="284"/>
        <w:jc w:val="both"/>
        <w:rPr>
          <w:szCs w:val="24"/>
        </w:rPr>
      </w:pPr>
      <w:r>
        <w:rPr>
          <w:szCs w:val="24"/>
        </w:rPr>
        <w:t xml:space="preserve">9.1. </w:t>
      </w:r>
      <w:r w:rsidRPr="0044482C">
        <w:rPr>
          <w:szCs w:val="24"/>
        </w:rPr>
        <w:t>К участникам закупочной процедуры устанавливаются следующие обязательные требования:</w:t>
      </w:r>
    </w:p>
    <w:p w14:paraId="21B742D6" w14:textId="77777777" w:rsidR="00F12B5D" w:rsidRPr="0044482C" w:rsidRDefault="00F12B5D" w:rsidP="00F12B5D">
      <w:pPr>
        <w:suppressLineNumbers/>
        <w:shd w:val="clear" w:color="auto" w:fill="FFFFFF"/>
        <w:spacing w:before="0" w:after="0"/>
        <w:ind w:firstLine="284"/>
        <w:jc w:val="both"/>
        <w:rPr>
          <w:szCs w:val="24"/>
        </w:rPr>
      </w:pPr>
      <w:r w:rsidRPr="0044482C">
        <w:rPr>
          <w:szCs w:val="24"/>
        </w:rPr>
        <w:t xml:space="preserve">а) соответствие Участников требованиям, устанавливаемым в соответствии с законодательством Российской Федерации к лицам, осуществляющим выполнение работ, являющихся предметом </w:t>
      </w:r>
      <w:r w:rsidRPr="0044482C">
        <w:rPr>
          <w:szCs w:val="24"/>
        </w:rPr>
        <w:lastRenderedPageBreak/>
        <w:t>запроса предложений, в том числе:</w:t>
      </w:r>
    </w:p>
    <w:p w14:paraId="0E8BC7FD" w14:textId="77777777" w:rsidR="00F12B5D" w:rsidRPr="0044482C" w:rsidRDefault="00F12B5D" w:rsidP="00F12B5D">
      <w:pPr>
        <w:suppressLineNumbers/>
        <w:shd w:val="clear" w:color="auto" w:fill="FFFFFF"/>
        <w:spacing w:before="0" w:after="0"/>
        <w:ind w:firstLine="284"/>
        <w:jc w:val="both"/>
        <w:rPr>
          <w:szCs w:val="24"/>
        </w:rPr>
      </w:pPr>
      <w:r w:rsidRPr="0044482C">
        <w:rPr>
          <w:szCs w:val="24"/>
        </w:rPr>
        <w:t>- наличие действующей</w:t>
      </w:r>
      <w:r w:rsidRPr="0044482C">
        <w:rPr>
          <w:b/>
          <w:szCs w:val="24"/>
        </w:rPr>
        <w:t xml:space="preserve"> </w:t>
      </w:r>
      <w:r w:rsidRPr="0044482C">
        <w:rPr>
          <w:szCs w:val="24"/>
        </w:rPr>
        <w:t>лицензии на осуществление медицинской деятельности</w:t>
      </w:r>
      <w:r w:rsidR="00F37C39">
        <w:rPr>
          <w:szCs w:val="24"/>
        </w:rPr>
        <w:t xml:space="preserve"> в </w:t>
      </w:r>
      <w:proofErr w:type="spellStart"/>
      <w:r w:rsidR="00F37C39">
        <w:rPr>
          <w:szCs w:val="24"/>
        </w:rPr>
        <w:t>г.Елабуга</w:t>
      </w:r>
      <w:proofErr w:type="spellEnd"/>
      <w:r w:rsidRPr="0044482C">
        <w:rPr>
          <w:szCs w:val="24"/>
        </w:rPr>
        <w:t>, необходимой для выполнения обязательств по Договору;</w:t>
      </w:r>
    </w:p>
    <w:p w14:paraId="2383E9E3" w14:textId="77777777" w:rsidR="00F12B5D" w:rsidRPr="0044482C" w:rsidRDefault="00F12B5D" w:rsidP="00F12B5D">
      <w:pPr>
        <w:suppressLineNumbers/>
        <w:shd w:val="clear" w:color="auto" w:fill="FFFFFF"/>
        <w:spacing w:before="0" w:after="0"/>
        <w:ind w:firstLine="284"/>
        <w:jc w:val="both"/>
        <w:rPr>
          <w:szCs w:val="24"/>
        </w:rPr>
      </w:pPr>
      <w:r w:rsidRPr="0044482C">
        <w:rPr>
          <w:szCs w:val="24"/>
        </w:rPr>
        <w:t>- наличие квалифицированного медицинского персонала по оказанию медицинских услуг при проведении медицинского осмотра;</w:t>
      </w:r>
    </w:p>
    <w:p w14:paraId="16B06D0E" w14:textId="77777777" w:rsidR="00F12B5D" w:rsidRPr="0044482C" w:rsidRDefault="00F12B5D" w:rsidP="00F12B5D">
      <w:pPr>
        <w:suppressLineNumbers/>
        <w:shd w:val="clear" w:color="auto" w:fill="FFFFFF"/>
        <w:spacing w:before="0" w:after="0"/>
        <w:ind w:firstLine="284"/>
        <w:jc w:val="both"/>
        <w:rPr>
          <w:szCs w:val="24"/>
        </w:rPr>
      </w:pPr>
      <w:r w:rsidRPr="0044482C">
        <w:rPr>
          <w:szCs w:val="24"/>
        </w:rPr>
        <w:t>- наличие специализированных помещений для приема пациентов, наличие лаборатории  для проведения лабораторных процедур;</w:t>
      </w:r>
    </w:p>
    <w:p w14:paraId="09545F6C" w14:textId="77777777" w:rsidR="00F12B5D" w:rsidRPr="0044482C" w:rsidRDefault="00F12B5D" w:rsidP="00F12B5D">
      <w:pPr>
        <w:suppressLineNumbers/>
        <w:shd w:val="clear" w:color="auto" w:fill="FFFFFF"/>
        <w:spacing w:before="0" w:after="0"/>
        <w:ind w:firstLine="284"/>
        <w:jc w:val="both"/>
        <w:rPr>
          <w:szCs w:val="24"/>
        </w:rPr>
      </w:pPr>
      <w:r w:rsidRPr="0044482C">
        <w:rPr>
          <w:szCs w:val="24"/>
        </w:rPr>
        <w:t>- наличие помещений для инструментальных и функциональных исследований.</w:t>
      </w:r>
    </w:p>
    <w:p w14:paraId="04DD6198" w14:textId="77777777" w:rsidR="00F12B5D" w:rsidRPr="0044482C" w:rsidRDefault="00F12B5D" w:rsidP="00F12B5D">
      <w:pPr>
        <w:suppressLineNumbers/>
        <w:shd w:val="clear" w:color="auto" w:fill="FFFFFF"/>
        <w:spacing w:before="0" w:after="0"/>
        <w:ind w:firstLine="284"/>
        <w:jc w:val="both"/>
        <w:rPr>
          <w:szCs w:val="24"/>
        </w:rPr>
      </w:pPr>
      <w:r w:rsidRPr="0044482C">
        <w:rPr>
          <w:szCs w:val="24"/>
        </w:rPr>
        <w:t>б) не проведение ликвидации Участника – юридического лица и отсутствие решения арбитражного суда о признании Участника – юридического лица банкротом и об открытии конкурсного производства;</w:t>
      </w:r>
    </w:p>
    <w:p w14:paraId="3BF5AFE7" w14:textId="77777777" w:rsidR="00F12B5D" w:rsidRPr="0044482C" w:rsidRDefault="00F12B5D" w:rsidP="00F12B5D">
      <w:pPr>
        <w:suppressLineNumbers/>
        <w:shd w:val="clear" w:color="auto" w:fill="FFFFFF"/>
        <w:spacing w:before="0" w:after="0"/>
        <w:ind w:firstLine="284"/>
        <w:jc w:val="both"/>
        <w:rPr>
          <w:szCs w:val="24"/>
        </w:rPr>
      </w:pPr>
      <w:r w:rsidRPr="0044482C">
        <w:rPr>
          <w:szCs w:val="24"/>
        </w:rPr>
        <w:t>в) не приостановление деятельности Участника в порядке, предусмотренном Кодексом Российской Федерации об административных правонарушениях, на день подачи заявки на участие в запросе предложений;</w:t>
      </w:r>
    </w:p>
    <w:p w14:paraId="5B6A06C9" w14:textId="77777777" w:rsidR="00F12B5D" w:rsidRPr="0044482C" w:rsidRDefault="00F12B5D" w:rsidP="00F12B5D">
      <w:pPr>
        <w:suppressLineNumbers/>
        <w:shd w:val="clear" w:color="auto" w:fill="FFFFFF"/>
        <w:spacing w:before="0" w:after="0"/>
        <w:ind w:firstLine="284"/>
        <w:jc w:val="both"/>
        <w:rPr>
          <w:szCs w:val="24"/>
        </w:rPr>
      </w:pPr>
      <w:r w:rsidRPr="0044482C">
        <w:rPr>
          <w:szCs w:val="24"/>
        </w:rPr>
        <w:t>г) отсутствие у Участника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по данным бухгалтерской отчетности за последний завершенный отчетный период. Участник размещения заказа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Запросе предложений не принято.</w:t>
      </w:r>
    </w:p>
    <w:p w14:paraId="0D932D02" w14:textId="77777777" w:rsidR="00F12B5D" w:rsidRPr="0044482C" w:rsidRDefault="00F12B5D" w:rsidP="00F12B5D">
      <w:pPr>
        <w:suppressLineNumbers/>
        <w:shd w:val="clear" w:color="auto" w:fill="FFFFFF"/>
        <w:spacing w:before="0" w:after="0"/>
        <w:ind w:firstLine="284"/>
        <w:jc w:val="both"/>
        <w:rPr>
          <w:szCs w:val="24"/>
        </w:rPr>
      </w:pPr>
      <w:r w:rsidRPr="0044482C">
        <w:rPr>
          <w:szCs w:val="24"/>
        </w:rPr>
        <w:t>д) отсутствие в реестре недобросовестных поставщиков сведений об Участнике.</w:t>
      </w:r>
    </w:p>
    <w:p w14:paraId="62324CFD" w14:textId="77777777" w:rsidR="00F12B5D" w:rsidRPr="0044482C" w:rsidRDefault="00F12B5D" w:rsidP="00F12B5D">
      <w:pPr>
        <w:suppressLineNumbers/>
        <w:shd w:val="clear" w:color="auto" w:fill="FFFFFF"/>
        <w:spacing w:before="0" w:after="0"/>
        <w:ind w:left="284"/>
        <w:jc w:val="both"/>
        <w:rPr>
          <w:szCs w:val="24"/>
        </w:rPr>
      </w:pPr>
      <w:r>
        <w:rPr>
          <w:szCs w:val="24"/>
        </w:rPr>
        <w:t>9</w:t>
      </w:r>
      <w:r w:rsidRPr="0044482C">
        <w:rPr>
          <w:szCs w:val="24"/>
        </w:rPr>
        <w:t xml:space="preserve">.2. Указанные в пункте </w:t>
      </w:r>
      <w:r>
        <w:rPr>
          <w:szCs w:val="24"/>
        </w:rPr>
        <w:t>9</w:t>
      </w:r>
      <w:r w:rsidRPr="0044482C">
        <w:rPr>
          <w:szCs w:val="24"/>
        </w:rPr>
        <w:t>.1. требования предъявляются ко всем участникам размещения заказа.</w:t>
      </w:r>
    </w:p>
    <w:p w14:paraId="3EC066A5" w14:textId="77777777" w:rsidR="00F12B5D" w:rsidRPr="0044482C" w:rsidRDefault="00F12B5D" w:rsidP="00F12B5D">
      <w:pPr>
        <w:widowControl/>
        <w:spacing w:before="0" w:after="0"/>
        <w:ind w:right="1" w:firstLine="567"/>
        <w:contextualSpacing/>
        <w:jc w:val="both"/>
        <w:rPr>
          <w:szCs w:val="24"/>
        </w:rPr>
      </w:pPr>
    </w:p>
    <w:p w14:paraId="762E8E85" w14:textId="77777777" w:rsidR="00F12B5D" w:rsidRPr="008543F6" w:rsidRDefault="00F12B5D" w:rsidP="00F12B5D">
      <w:pPr>
        <w:widowControl/>
        <w:spacing w:before="0" w:after="0"/>
        <w:ind w:left="284" w:right="1"/>
        <w:contextualSpacing/>
        <w:jc w:val="both"/>
        <w:rPr>
          <w:szCs w:val="24"/>
        </w:rPr>
      </w:pPr>
    </w:p>
    <w:p w14:paraId="731E8890" w14:textId="77777777" w:rsidR="00F12B5D" w:rsidRPr="008543F6" w:rsidRDefault="00F12B5D" w:rsidP="00F12B5D">
      <w:pPr>
        <w:widowControl/>
        <w:spacing w:before="0" w:after="0"/>
        <w:ind w:left="284" w:right="1"/>
        <w:contextualSpacing/>
        <w:jc w:val="both"/>
        <w:rPr>
          <w:szCs w:val="24"/>
        </w:rPr>
      </w:pPr>
    </w:p>
    <w:p w14:paraId="7569ED14" w14:textId="77777777" w:rsidR="00F12B5D" w:rsidRDefault="00F12B5D" w:rsidP="00F12B5D">
      <w:pPr>
        <w:widowControl/>
        <w:spacing w:before="0" w:after="0"/>
        <w:ind w:left="284" w:right="1"/>
        <w:contextualSpacing/>
        <w:jc w:val="both"/>
        <w:rPr>
          <w:szCs w:val="24"/>
        </w:rPr>
      </w:pPr>
    </w:p>
    <w:p w14:paraId="7BB90056" w14:textId="77777777" w:rsidR="00F12B5D" w:rsidRDefault="00F12B5D" w:rsidP="00F12B5D">
      <w:pPr>
        <w:widowControl/>
        <w:spacing w:before="0" w:after="0"/>
        <w:ind w:left="284" w:right="1"/>
        <w:contextualSpacing/>
        <w:jc w:val="both"/>
        <w:rPr>
          <w:szCs w:val="24"/>
        </w:rPr>
      </w:pPr>
    </w:p>
    <w:p w14:paraId="034EEEFD" w14:textId="77777777" w:rsidR="00F12B5D" w:rsidRDefault="00F12B5D" w:rsidP="00F12B5D">
      <w:pPr>
        <w:widowControl/>
        <w:spacing w:before="0" w:after="0"/>
        <w:ind w:left="284" w:right="1"/>
        <w:contextualSpacing/>
        <w:jc w:val="both"/>
        <w:rPr>
          <w:szCs w:val="24"/>
        </w:rPr>
      </w:pPr>
    </w:p>
    <w:p w14:paraId="06330A40" w14:textId="77777777" w:rsidR="00F12B5D" w:rsidRDefault="00F12B5D" w:rsidP="00F12B5D">
      <w:pPr>
        <w:widowControl/>
        <w:spacing w:before="0" w:after="0"/>
        <w:ind w:left="284" w:right="1"/>
        <w:contextualSpacing/>
        <w:jc w:val="both"/>
        <w:rPr>
          <w:szCs w:val="24"/>
        </w:rPr>
      </w:pPr>
    </w:p>
    <w:p w14:paraId="6F1CDE6A" w14:textId="77777777" w:rsidR="00F12B5D" w:rsidRDefault="00F12B5D" w:rsidP="00F12B5D">
      <w:pPr>
        <w:widowControl/>
        <w:spacing w:before="0" w:after="0"/>
        <w:ind w:left="284" w:right="1"/>
        <w:contextualSpacing/>
        <w:jc w:val="both"/>
        <w:rPr>
          <w:szCs w:val="24"/>
        </w:rPr>
      </w:pPr>
    </w:p>
    <w:p w14:paraId="418D7CF0" w14:textId="77777777" w:rsidR="00F12B5D" w:rsidRDefault="00F12B5D" w:rsidP="00F12B5D">
      <w:pPr>
        <w:widowControl/>
        <w:spacing w:before="0" w:after="0"/>
        <w:ind w:left="284" w:right="1"/>
        <w:contextualSpacing/>
        <w:jc w:val="both"/>
        <w:rPr>
          <w:szCs w:val="24"/>
        </w:rPr>
      </w:pPr>
    </w:p>
    <w:p w14:paraId="6BFED83B" w14:textId="77777777" w:rsidR="00F12B5D" w:rsidRDefault="00F12B5D" w:rsidP="00F12B5D">
      <w:pPr>
        <w:widowControl/>
        <w:spacing w:before="0" w:after="0"/>
        <w:ind w:left="284" w:right="1"/>
        <w:contextualSpacing/>
        <w:jc w:val="both"/>
        <w:rPr>
          <w:szCs w:val="24"/>
        </w:rPr>
      </w:pPr>
    </w:p>
    <w:p w14:paraId="2ABA2F7E" w14:textId="77777777" w:rsidR="00F12B5D" w:rsidRDefault="00F12B5D" w:rsidP="00F12B5D">
      <w:pPr>
        <w:widowControl/>
        <w:spacing w:before="0" w:after="0"/>
        <w:ind w:left="284" w:right="1"/>
        <w:contextualSpacing/>
        <w:jc w:val="both"/>
        <w:rPr>
          <w:szCs w:val="24"/>
        </w:rPr>
      </w:pPr>
    </w:p>
    <w:p w14:paraId="43BCC984" w14:textId="77777777" w:rsidR="00F12B5D" w:rsidRDefault="00F12B5D" w:rsidP="00F12B5D">
      <w:pPr>
        <w:widowControl/>
        <w:spacing w:before="0" w:after="0"/>
        <w:ind w:left="284" w:right="1"/>
        <w:contextualSpacing/>
        <w:jc w:val="both"/>
        <w:rPr>
          <w:szCs w:val="24"/>
        </w:rPr>
      </w:pPr>
    </w:p>
    <w:p w14:paraId="3C8BB780" w14:textId="77777777" w:rsidR="00F12B5D" w:rsidRDefault="00F12B5D" w:rsidP="00F12B5D">
      <w:pPr>
        <w:widowControl/>
        <w:spacing w:before="0" w:after="0"/>
        <w:ind w:left="284" w:right="1"/>
        <w:contextualSpacing/>
        <w:jc w:val="both"/>
        <w:rPr>
          <w:szCs w:val="24"/>
        </w:rPr>
      </w:pPr>
    </w:p>
    <w:p w14:paraId="570B8E94" w14:textId="77777777" w:rsidR="00F12B5D" w:rsidRDefault="00F12B5D" w:rsidP="00F12B5D">
      <w:pPr>
        <w:widowControl/>
        <w:spacing w:before="0" w:after="0"/>
        <w:ind w:left="284" w:right="1"/>
        <w:contextualSpacing/>
        <w:jc w:val="both"/>
        <w:rPr>
          <w:szCs w:val="24"/>
        </w:rPr>
      </w:pPr>
    </w:p>
    <w:p w14:paraId="71699EE0" w14:textId="77777777" w:rsidR="00F12B5D" w:rsidRDefault="00F12B5D" w:rsidP="00F12B5D">
      <w:pPr>
        <w:widowControl/>
        <w:spacing w:before="0" w:after="0"/>
        <w:ind w:left="284" w:right="1"/>
        <w:contextualSpacing/>
        <w:jc w:val="both"/>
        <w:rPr>
          <w:szCs w:val="24"/>
        </w:rPr>
      </w:pPr>
    </w:p>
    <w:p w14:paraId="7C00F2C7" w14:textId="77777777" w:rsidR="00F12B5D" w:rsidRDefault="00F12B5D" w:rsidP="00F12B5D">
      <w:pPr>
        <w:widowControl/>
        <w:spacing w:before="0" w:after="0"/>
        <w:ind w:left="284" w:right="1"/>
        <w:contextualSpacing/>
        <w:jc w:val="both"/>
        <w:rPr>
          <w:szCs w:val="24"/>
        </w:rPr>
      </w:pPr>
    </w:p>
    <w:p w14:paraId="4B6EC2CA" w14:textId="77777777" w:rsidR="00F12B5D" w:rsidRDefault="00F12B5D" w:rsidP="00F12B5D">
      <w:pPr>
        <w:widowControl/>
        <w:spacing w:before="0" w:after="0"/>
        <w:ind w:left="284" w:right="1"/>
        <w:contextualSpacing/>
        <w:jc w:val="both"/>
        <w:rPr>
          <w:szCs w:val="24"/>
        </w:rPr>
      </w:pPr>
    </w:p>
    <w:p w14:paraId="73339B04" w14:textId="77777777" w:rsidR="00F12B5D" w:rsidRDefault="00F12B5D" w:rsidP="00F12B5D">
      <w:pPr>
        <w:widowControl/>
        <w:spacing w:before="0" w:after="0"/>
        <w:ind w:left="284" w:right="1"/>
        <w:contextualSpacing/>
        <w:jc w:val="both"/>
        <w:rPr>
          <w:szCs w:val="24"/>
        </w:rPr>
      </w:pPr>
    </w:p>
    <w:p w14:paraId="1DCEEE47" w14:textId="77777777" w:rsidR="00F12B5D" w:rsidRDefault="00F12B5D" w:rsidP="00F12B5D">
      <w:pPr>
        <w:widowControl/>
        <w:spacing w:before="0" w:after="0"/>
        <w:ind w:left="284" w:right="1"/>
        <w:contextualSpacing/>
        <w:jc w:val="both"/>
        <w:rPr>
          <w:szCs w:val="24"/>
        </w:rPr>
      </w:pPr>
    </w:p>
    <w:p w14:paraId="2697DD28" w14:textId="77777777" w:rsidR="00F12B5D" w:rsidRDefault="00F12B5D" w:rsidP="00F12B5D">
      <w:pPr>
        <w:widowControl/>
        <w:spacing w:before="0" w:after="0"/>
        <w:ind w:left="284" w:right="1"/>
        <w:contextualSpacing/>
        <w:jc w:val="both"/>
        <w:rPr>
          <w:szCs w:val="24"/>
        </w:rPr>
      </w:pPr>
    </w:p>
    <w:p w14:paraId="2B0C0653" w14:textId="77777777" w:rsidR="00F12B5D" w:rsidRDefault="00F12B5D" w:rsidP="00F12B5D">
      <w:pPr>
        <w:widowControl/>
        <w:spacing w:before="0" w:after="0"/>
        <w:ind w:left="284" w:right="1"/>
        <w:contextualSpacing/>
        <w:jc w:val="both"/>
        <w:rPr>
          <w:szCs w:val="24"/>
        </w:rPr>
      </w:pPr>
    </w:p>
    <w:p w14:paraId="075B59E0" w14:textId="77777777" w:rsidR="00F12B5D" w:rsidRDefault="00F12B5D" w:rsidP="00F12B5D">
      <w:pPr>
        <w:widowControl/>
        <w:spacing w:before="0" w:after="0"/>
        <w:ind w:left="284" w:right="1"/>
        <w:contextualSpacing/>
        <w:jc w:val="both"/>
        <w:rPr>
          <w:szCs w:val="24"/>
        </w:rPr>
      </w:pPr>
    </w:p>
    <w:p w14:paraId="569390EF" w14:textId="77777777" w:rsidR="00F12B5D" w:rsidRDefault="00F12B5D" w:rsidP="00F12B5D">
      <w:pPr>
        <w:widowControl/>
        <w:spacing w:before="0" w:after="0"/>
        <w:ind w:left="284" w:right="1"/>
        <w:contextualSpacing/>
        <w:jc w:val="both"/>
        <w:rPr>
          <w:szCs w:val="24"/>
        </w:rPr>
      </w:pPr>
    </w:p>
    <w:p w14:paraId="762C0141" w14:textId="77777777" w:rsidR="00F12B5D" w:rsidRDefault="00F12B5D" w:rsidP="00F12B5D">
      <w:pPr>
        <w:widowControl/>
        <w:spacing w:before="0" w:after="0"/>
        <w:ind w:left="284" w:right="1"/>
        <w:contextualSpacing/>
        <w:jc w:val="both"/>
        <w:rPr>
          <w:szCs w:val="24"/>
        </w:rPr>
      </w:pPr>
    </w:p>
    <w:p w14:paraId="1139120D" w14:textId="77777777" w:rsidR="00F2077E" w:rsidRDefault="00F2077E" w:rsidP="00F12B5D">
      <w:pPr>
        <w:widowControl/>
        <w:spacing w:before="0" w:after="0"/>
        <w:ind w:left="284" w:right="1"/>
        <w:contextualSpacing/>
        <w:jc w:val="both"/>
        <w:rPr>
          <w:szCs w:val="24"/>
        </w:rPr>
      </w:pPr>
    </w:p>
    <w:p w14:paraId="557644E1" w14:textId="77777777" w:rsidR="00F2077E" w:rsidRDefault="00F2077E" w:rsidP="00F12B5D">
      <w:pPr>
        <w:widowControl/>
        <w:spacing w:before="0" w:after="0"/>
        <w:ind w:left="284" w:right="1"/>
        <w:contextualSpacing/>
        <w:jc w:val="both"/>
        <w:rPr>
          <w:szCs w:val="24"/>
        </w:rPr>
      </w:pPr>
    </w:p>
    <w:p w14:paraId="353D4282" w14:textId="77777777" w:rsidR="00F2077E" w:rsidRDefault="00F2077E" w:rsidP="00F12B5D">
      <w:pPr>
        <w:widowControl/>
        <w:spacing w:before="0" w:after="0"/>
        <w:ind w:left="284" w:right="1"/>
        <w:contextualSpacing/>
        <w:jc w:val="both"/>
        <w:rPr>
          <w:szCs w:val="24"/>
        </w:rPr>
      </w:pPr>
    </w:p>
    <w:p w14:paraId="0A2D35BE" w14:textId="77777777" w:rsidR="00F2077E" w:rsidRDefault="00F2077E" w:rsidP="00F12B5D">
      <w:pPr>
        <w:widowControl/>
        <w:spacing w:before="0" w:after="0"/>
        <w:ind w:left="284" w:right="1"/>
        <w:contextualSpacing/>
        <w:jc w:val="both"/>
        <w:rPr>
          <w:szCs w:val="24"/>
        </w:rPr>
      </w:pPr>
    </w:p>
    <w:p w14:paraId="03737C90" w14:textId="77777777" w:rsidR="00F12B5D" w:rsidRDefault="00F12B5D" w:rsidP="00F12B5D">
      <w:pPr>
        <w:widowControl/>
        <w:spacing w:before="0" w:after="0"/>
        <w:ind w:left="284" w:right="1"/>
        <w:contextualSpacing/>
        <w:jc w:val="both"/>
        <w:rPr>
          <w:szCs w:val="24"/>
        </w:rPr>
      </w:pPr>
    </w:p>
    <w:p w14:paraId="007E5F2E" w14:textId="77777777" w:rsidR="00F12B5D" w:rsidRDefault="00F12B5D" w:rsidP="00F12B5D">
      <w:pPr>
        <w:widowControl/>
        <w:spacing w:before="0" w:after="0"/>
        <w:ind w:left="284" w:right="1"/>
        <w:contextualSpacing/>
        <w:jc w:val="both"/>
        <w:rPr>
          <w:szCs w:val="24"/>
        </w:rPr>
      </w:pPr>
    </w:p>
    <w:p w14:paraId="0B162A67" w14:textId="77777777" w:rsidR="00F12B5D" w:rsidRDefault="00F12B5D" w:rsidP="00F12B5D">
      <w:pPr>
        <w:widowControl/>
        <w:spacing w:before="0" w:after="0"/>
        <w:ind w:left="284" w:right="1"/>
        <w:contextualSpacing/>
        <w:jc w:val="both"/>
        <w:rPr>
          <w:szCs w:val="24"/>
        </w:rPr>
      </w:pPr>
    </w:p>
    <w:p w14:paraId="6C6557DB" w14:textId="77777777" w:rsidR="00F12B5D" w:rsidRDefault="00F12B5D" w:rsidP="00F12B5D">
      <w:pPr>
        <w:jc w:val="center"/>
        <w:rPr>
          <w:b/>
          <w:bCs/>
        </w:rPr>
      </w:pPr>
      <w:r>
        <w:rPr>
          <w:b/>
          <w:bCs/>
        </w:rPr>
        <w:lastRenderedPageBreak/>
        <w:t xml:space="preserve">ГРАФИК  </w:t>
      </w:r>
    </w:p>
    <w:p w14:paraId="06E858DF" w14:textId="77777777" w:rsidR="00F12B5D" w:rsidRDefault="00F12B5D" w:rsidP="00F12B5D">
      <w:pPr>
        <w:jc w:val="center"/>
        <w:rPr>
          <w:b/>
          <w:bCs/>
        </w:rPr>
      </w:pPr>
      <w:r>
        <w:rPr>
          <w:b/>
          <w:bCs/>
        </w:rPr>
        <w:t>прохождения  периодического медицинского осмотра</w:t>
      </w:r>
    </w:p>
    <w:p w14:paraId="1AA618E3" w14:textId="77777777" w:rsidR="00F12B5D" w:rsidRDefault="00F12B5D" w:rsidP="00F12B5D">
      <w:pPr>
        <w:jc w:val="center"/>
      </w:pPr>
    </w:p>
    <w:p w14:paraId="711586F1" w14:textId="77777777" w:rsidR="00F12B5D" w:rsidRDefault="00F12B5D" w:rsidP="00F12B5D">
      <w:pPr>
        <w:jc w:val="both"/>
        <w:rPr>
          <w:b/>
          <w:bCs/>
        </w:rPr>
      </w:pPr>
      <w:r>
        <w:rPr>
          <w:b/>
          <w:bCs/>
        </w:rPr>
        <w:t>формируется Заказчиком по согласованию с  Исполнителем, с указанием ФИО,  профессии (должности) работника, даты и времени прохождения периодического медицинского осмотра  в медицинской организации  (содержит персональные данные и не подлежит публикации в сети "Интернет").</w:t>
      </w:r>
    </w:p>
    <w:tbl>
      <w:tblPr>
        <w:tblW w:w="0" w:type="auto"/>
        <w:tblLook w:val="04A0" w:firstRow="1" w:lastRow="0" w:firstColumn="1" w:lastColumn="0" w:noHBand="0" w:noVBand="1"/>
      </w:tblPr>
      <w:tblGrid>
        <w:gridCol w:w="4928"/>
        <w:gridCol w:w="4643"/>
      </w:tblGrid>
      <w:tr w:rsidR="00F12B5D" w14:paraId="4F36C16D" w14:textId="77777777" w:rsidTr="00B80768">
        <w:tc>
          <w:tcPr>
            <w:tcW w:w="4928" w:type="dxa"/>
          </w:tcPr>
          <w:p w14:paraId="61E6BA85" w14:textId="77777777" w:rsidR="00F12B5D" w:rsidRPr="00AD248B" w:rsidRDefault="00F12B5D" w:rsidP="00B80768">
            <w:pPr>
              <w:rPr>
                <w:b/>
              </w:rPr>
            </w:pPr>
          </w:p>
        </w:tc>
        <w:tc>
          <w:tcPr>
            <w:tcW w:w="4643" w:type="dxa"/>
          </w:tcPr>
          <w:p w14:paraId="6B8E5A9A" w14:textId="77777777" w:rsidR="00F12B5D" w:rsidRPr="00AD248B" w:rsidRDefault="00F12B5D" w:rsidP="00B80768">
            <w:pPr>
              <w:jc w:val="both"/>
              <w:rPr>
                <w:b/>
              </w:rPr>
            </w:pPr>
          </w:p>
        </w:tc>
      </w:tr>
    </w:tbl>
    <w:p w14:paraId="02A759A1" w14:textId="77777777" w:rsidR="00F12B5D" w:rsidRDefault="00F12B5D" w:rsidP="00F12B5D">
      <w:pPr>
        <w:jc w:val="center"/>
        <w:rPr>
          <w:b/>
        </w:rPr>
      </w:pPr>
      <w:r w:rsidRPr="00357218">
        <w:rPr>
          <w:b/>
        </w:rPr>
        <w:t xml:space="preserve">График </w:t>
      </w:r>
    </w:p>
    <w:p w14:paraId="69261F99" w14:textId="77777777" w:rsidR="00F12B5D" w:rsidRDefault="00F12B5D" w:rsidP="00F12B5D">
      <w:pPr>
        <w:jc w:val="center"/>
        <w:rPr>
          <w:b/>
        </w:rPr>
      </w:pPr>
      <w:r w:rsidRPr="00357218">
        <w:rPr>
          <w:b/>
        </w:rPr>
        <w:t>прохождения периодического медицинского осмотра</w:t>
      </w:r>
    </w:p>
    <w:p w14:paraId="76970D91" w14:textId="40C3B638" w:rsidR="00F12B5D" w:rsidRDefault="00F12B5D" w:rsidP="00F12B5D">
      <w:pPr>
        <w:jc w:val="center"/>
        <w:rPr>
          <w:b/>
        </w:rPr>
      </w:pPr>
      <w:r>
        <w:rPr>
          <w:b/>
        </w:rPr>
        <w:t xml:space="preserve">с </w:t>
      </w:r>
      <w:r w:rsidR="000138D0">
        <w:rPr>
          <w:b/>
        </w:rPr>
        <w:t>1</w:t>
      </w:r>
      <w:r w:rsidR="00F37C39">
        <w:rPr>
          <w:b/>
        </w:rPr>
        <w:t>7</w:t>
      </w:r>
      <w:r>
        <w:rPr>
          <w:b/>
        </w:rPr>
        <w:t>.0</w:t>
      </w:r>
      <w:r w:rsidR="00F37C39">
        <w:rPr>
          <w:b/>
        </w:rPr>
        <w:t>2</w:t>
      </w:r>
      <w:r>
        <w:rPr>
          <w:b/>
        </w:rPr>
        <w:t>.20</w:t>
      </w:r>
      <w:r w:rsidR="00F37C39">
        <w:rPr>
          <w:b/>
        </w:rPr>
        <w:t>2</w:t>
      </w:r>
      <w:r w:rsidR="00034615">
        <w:rPr>
          <w:b/>
        </w:rPr>
        <w:t>1</w:t>
      </w:r>
      <w:r>
        <w:rPr>
          <w:b/>
        </w:rPr>
        <w:t xml:space="preserve"> по </w:t>
      </w:r>
      <w:r w:rsidR="000138D0">
        <w:rPr>
          <w:b/>
        </w:rPr>
        <w:t>2</w:t>
      </w:r>
      <w:r w:rsidR="00F2077E">
        <w:rPr>
          <w:b/>
        </w:rPr>
        <w:t>7</w:t>
      </w:r>
      <w:r>
        <w:rPr>
          <w:b/>
        </w:rPr>
        <w:t>.0</w:t>
      </w:r>
      <w:r w:rsidR="00F37C39">
        <w:rPr>
          <w:b/>
        </w:rPr>
        <w:t>2</w:t>
      </w:r>
      <w:r>
        <w:rPr>
          <w:b/>
        </w:rPr>
        <w:t>.20</w:t>
      </w:r>
      <w:r w:rsidR="00F37C39">
        <w:rPr>
          <w:b/>
        </w:rPr>
        <w:t>2</w:t>
      </w:r>
      <w:r w:rsidR="00034615">
        <w:rPr>
          <w:b/>
        </w:rPr>
        <w:t>1</w:t>
      </w:r>
    </w:p>
    <w:p w14:paraId="1BF0747B" w14:textId="77777777" w:rsidR="00F12B5D" w:rsidRDefault="00F12B5D" w:rsidP="00F12B5D">
      <w:pPr>
        <w:jc w:val="center"/>
        <w:rPr>
          <w:b/>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969"/>
        <w:gridCol w:w="3191"/>
      </w:tblGrid>
      <w:tr w:rsidR="00F12B5D" w14:paraId="6B3B3B48" w14:textId="77777777" w:rsidTr="00B80768">
        <w:tc>
          <w:tcPr>
            <w:tcW w:w="675" w:type="dxa"/>
          </w:tcPr>
          <w:p w14:paraId="72B14F73" w14:textId="77777777" w:rsidR="00F12B5D" w:rsidRPr="00AD248B" w:rsidRDefault="00F12B5D" w:rsidP="00B80768">
            <w:pPr>
              <w:jc w:val="center"/>
              <w:rPr>
                <w:b/>
              </w:rPr>
            </w:pPr>
            <w:r w:rsidRPr="00AD248B">
              <w:rPr>
                <w:b/>
              </w:rPr>
              <w:t>№ п/п</w:t>
            </w:r>
          </w:p>
        </w:tc>
        <w:tc>
          <w:tcPr>
            <w:tcW w:w="3969" w:type="dxa"/>
          </w:tcPr>
          <w:p w14:paraId="1741D488" w14:textId="77777777" w:rsidR="00F12B5D" w:rsidRPr="00AD248B" w:rsidRDefault="00F12B5D" w:rsidP="00B80768">
            <w:pPr>
              <w:jc w:val="center"/>
              <w:rPr>
                <w:b/>
              </w:rPr>
            </w:pPr>
            <w:r w:rsidRPr="00AD248B">
              <w:rPr>
                <w:b/>
              </w:rPr>
              <w:t>Дата</w:t>
            </w:r>
          </w:p>
        </w:tc>
        <w:tc>
          <w:tcPr>
            <w:tcW w:w="3191" w:type="dxa"/>
          </w:tcPr>
          <w:p w14:paraId="538332A8" w14:textId="77777777" w:rsidR="00F12B5D" w:rsidRPr="00AD248B" w:rsidRDefault="00F12B5D" w:rsidP="00B80768">
            <w:pPr>
              <w:jc w:val="center"/>
              <w:rPr>
                <w:b/>
              </w:rPr>
            </w:pPr>
            <w:r w:rsidRPr="00AD248B">
              <w:rPr>
                <w:b/>
              </w:rPr>
              <w:t>Количество работников (чел.)</w:t>
            </w:r>
          </w:p>
        </w:tc>
      </w:tr>
      <w:tr w:rsidR="00F12B5D" w14:paraId="774C47EF" w14:textId="77777777" w:rsidTr="00B80768">
        <w:tc>
          <w:tcPr>
            <w:tcW w:w="675" w:type="dxa"/>
          </w:tcPr>
          <w:p w14:paraId="5A5E3AB5" w14:textId="77777777" w:rsidR="00F12B5D" w:rsidRPr="00357218" w:rsidRDefault="00F12B5D" w:rsidP="00B80768">
            <w:pPr>
              <w:jc w:val="center"/>
            </w:pPr>
            <w:r w:rsidRPr="00357218">
              <w:t>1</w:t>
            </w:r>
          </w:p>
        </w:tc>
        <w:tc>
          <w:tcPr>
            <w:tcW w:w="3969" w:type="dxa"/>
          </w:tcPr>
          <w:p w14:paraId="6BFF0DD7" w14:textId="41C05245" w:rsidR="00F12B5D" w:rsidRPr="000138D0" w:rsidRDefault="00F37C39" w:rsidP="00B80768">
            <w:pPr>
              <w:jc w:val="center"/>
            </w:pPr>
            <w:r>
              <w:t>1</w:t>
            </w:r>
            <w:r w:rsidR="005A71D9">
              <w:t>5</w:t>
            </w:r>
            <w:r>
              <w:t>.02.202</w:t>
            </w:r>
            <w:r w:rsidR="00034615">
              <w:t>1</w:t>
            </w:r>
          </w:p>
        </w:tc>
        <w:tc>
          <w:tcPr>
            <w:tcW w:w="3191" w:type="dxa"/>
          </w:tcPr>
          <w:p w14:paraId="32C2D403" w14:textId="4CE7D576" w:rsidR="00F12B5D" w:rsidRPr="00357218" w:rsidRDefault="005A71D9" w:rsidP="00B80768">
            <w:pPr>
              <w:jc w:val="center"/>
            </w:pPr>
            <w:r>
              <w:t>10</w:t>
            </w:r>
          </w:p>
        </w:tc>
      </w:tr>
      <w:tr w:rsidR="00F12B5D" w14:paraId="601A0281" w14:textId="77777777" w:rsidTr="00B80768">
        <w:tc>
          <w:tcPr>
            <w:tcW w:w="675" w:type="dxa"/>
          </w:tcPr>
          <w:p w14:paraId="44709BA7" w14:textId="77777777" w:rsidR="00F12B5D" w:rsidRPr="00357218" w:rsidRDefault="00F12B5D" w:rsidP="00B80768">
            <w:pPr>
              <w:jc w:val="center"/>
            </w:pPr>
            <w:r w:rsidRPr="00357218">
              <w:t>2</w:t>
            </w:r>
          </w:p>
        </w:tc>
        <w:tc>
          <w:tcPr>
            <w:tcW w:w="3969" w:type="dxa"/>
          </w:tcPr>
          <w:p w14:paraId="2F102B03" w14:textId="2C329FE1" w:rsidR="00F12B5D" w:rsidRPr="000138D0" w:rsidRDefault="00F37C39" w:rsidP="00B80768">
            <w:pPr>
              <w:jc w:val="center"/>
            </w:pPr>
            <w:r>
              <w:t>1</w:t>
            </w:r>
            <w:r w:rsidR="005A71D9">
              <w:t>6</w:t>
            </w:r>
            <w:r>
              <w:t>.02.202</w:t>
            </w:r>
            <w:r w:rsidR="00034615">
              <w:t>1</w:t>
            </w:r>
          </w:p>
        </w:tc>
        <w:tc>
          <w:tcPr>
            <w:tcW w:w="3191" w:type="dxa"/>
          </w:tcPr>
          <w:p w14:paraId="1A4EE7A9" w14:textId="75431911" w:rsidR="00F12B5D" w:rsidRPr="00357218" w:rsidRDefault="005A71D9" w:rsidP="00B80768">
            <w:pPr>
              <w:jc w:val="center"/>
            </w:pPr>
            <w:r>
              <w:t>10</w:t>
            </w:r>
          </w:p>
        </w:tc>
      </w:tr>
      <w:tr w:rsidR="00F12B5D" w14:paraId="58AE42AC" w14:textId="77777777" w:rsidTr="00B80768">
        <w:tc>
          <w:tcPr>
            <w:tcW w:w="675" w:type="dxa"/>
          </w:tcPr>
          <w:p w14:paraId="60DEECF9" w14:textId="77777777" w:rsidR="00F12B5D" w:rsidRPr="00357218" w:rsidRDefault="00F12B5D" w:rsidP="00B80768">
            <w:pPr>
              <w:jc w:val="center"/>
            </w:pPr>
            <w:r w:rsidRPr="00357218">
              <w:t>3</w:t>
            </w:r>
          </w:p>
        </w:tc>
        <w:tc>
          <w:tcPr>
            <w:tcW w:w="3969" w:type="dxa"/>
          </w:tcPr>
          <w:p w14:paraId="6335EBB0" w14:textId="17E96C9F" w:rsidR="00F12B5D" w:rsidRPr="000138D0" w:rsidRDefault="00F37C39" w:rsidP="00B80768">
            <w:pPr>
              <w:jc w:val="center"/>
            </w:pPr>
            <w:r>
              <w:t>1</w:t>
            </w:r>
            <w:r w:rsidR="005A71D9">
              <w:t>7</w:t>
            </w:r>
            <w:r>
              <w:t>.02.202</w:t>
            </w:r>
            <w:r w:rsidR="00034615">
              <w:t>1</w:t>
            </w:r>
          </w:p>
        </w:tc>
        <w:tc>
          <w:tcPr>
            <w:tcW w:w="3191" w:type="dxa"/>
          </w:tcPr>
          <w:p w14:paraId="269FB9F9" w14:textId="7E68321B" w:rsidR="00F12B5D" w:rsidRPr="00357218" w:rsidRDefault="005A71D9" w:rsidP="00B80768">
            <w:pPr>
              <w:jc w:val="center"/>
            </w:pPr>
            <w:r>
              <w:t>10</w:t>
            </w:r>
          </w:p>
        </w:tc>
      </w:tr>
      <w:tr w:rsidR="00F12B5D" w14:paraId="7A8650C9" w14:textId="77777777" w:rsidTr="00B80768">
        <w:tc>
          <w:tcPr>
            <w:tcW w:w="675" w:type="dxa"/>
          </w:tcPr>
          <w:p w14:paraId="3040A9AF" w14:textId="77777777" w:rsidR="00F12B5D" w:rsidRPr="00357218" w:rsidRDefault="00F12B5D" w:rsidP="00B80768">
            <w:pPr>
              <w:jc w:val="center"/>
            </w:pPr>
            <w:r w:rsidRPr="00357218">
              <w:t>4</w:t>
            </w:r>
          </w:p>
        </w:tc>
        <w:tc>
          <w:tcPr>
            <w:tcW w:w="3969" w:type="dxa"/>
          </w:tcPr>
          <w:p w14:paraId="3BBA7950" w14:textId="39C14389" w:rsidR="00F12B5D" w:rsidRPr="000138D0" w:rsidRDefault="005A71D9" w:rsidP="00B80768">
            <w:pPr>
              <w:jc w:val="center"/>
            </w:pPr>
            <w:r>
              <w:t>18</w:t>
            </w:r>
            <w:r w:rsidR="00F37C39">
              <w:t>.02.202</w:t>
            </w:r>
            <w:r w:rsidR="00034615">
              <w:t>1</w:t>
            </w:r>
          </w:p>
        </w:tc>
        <w:tc>
          <w:tcPr>
            <w:tcW w:w="3191" w:type="dxa"/>
          </w:tcPr>
          <w:p w14:paraId="7BCCCAA0" w14:textId="71FF4B6C" w:rsidR="00F12B5D" w:rsidRPr="00357218" w:rsidRDefault="005A71D9" w:rsidP="00B80768">
            <w:pPr>
              <w:jc w:val="center"/>
            </w:pPr>
            <w:r>
              <w:t>10</w:t>
            </w:r>
          </w:p>
        </w:tc>
      </w:tr>
      <w:tr w:rsidR="00F12B5D" w14:paraId="407CA68B" w14:textId="77777777" w:rsidTr="00B80768">
        <w:tc>
          <w:tcPr>
            <w:tcW w:w="675" w:type="dxa"/>
          </w:tcPr>
          <w:p w14:paraId="0DD6282F" w14:textId="77777777" w:rsidR="00F12B5D" w:rsidRPr="00357218" w:rsidRDefault="00F12B5D" w:rsidP="00B80768">
            <w:pPr>
              <w:jc w:val="center"/>
            </w:pPr>
            <w:r w:rsidRPr="00357218">
              <w:t>5</w:t>
            </w:r>
          </w:p>
        </w:tc>
        <w:tc>
          <w:tcPr>
            <w:tcW w:w="3969" w:type="dxa"/>
          </w:tcPr>
          <w:p w14:paraId="6BD03B9C" w14:textId="6AC80E2B" w:rsidR="00F12B5D" w:rsidRPr="000138D0" w:rsidRDefault="005A71D9" w:rsidP="00B80768">
            <w:pPr>
              <w:jc w:val="center"/>
            </w:pPr>
            <w:r>
              <w:t>19</w:t>
            </w:r>
            <w:r w:rsidR="00F37C39">
              <w:t>.02.202</w:t>
            </w:r>
            <w:r w:rsidR="00034615">
              <w:t>1</w:t>
            </w:r>
          </w:p>
        </w:tc>
        <w:tc>
          <w:tcPr>
            <w:tcW w:w="3191" w:type="dxa"/>
          </w:tcPr>
          <w:p w14:paraId="2E8BB3C7" w14:textId="3B968405" w:rsidR="00F12B5D" w:rsidRPr="00357218" w:rsidRDefault="005A71D9" w:rsidP="00B80768">
            <w:pPr>
              <w:jc w:val="center"/>
            </w:pPr>
            <w:r>
              <w:t>10</w:t>
            </w:r>
          </w:p>
        </w:tc>
      </w:tr>
      <w:tr w:rsidR="00F12B5D" w14:paraId="3DE7E577" w14:textId="77777777" w:rsidTr="00B80768">
        <w:tc>
          <w:tcPr>
            <w:tcW w:w="675" w:type="dxa"/>
          </w:tcPr>
          <w:p w14:paraId="090E06C1" w14:textId="77777777" w:rsidR="00F12B5D" w:rsidRPr="00357218" w:rsidRDefault="00F12B5D" w:rsidP="00B80768">
            <w:pPr>
              <w:jc w:val="center"/>
            </w:pPr>
            <w:r w:rsidRPr="00357218">
              <w:t>6</w:t>
            </w:r>
          </w:p>
        </w:tc>
        <w:tc>
          <w:tcPr>
            <w:tcW w:w="3969" w:type="dxa"/>
          </w:tcPr>
          <w:p w14:paraId="7A25CEEF" w14:textId="11E2B43F" w:rsidR="00F12B5D" w:rsidRPr="000138D0" w:rsidRDefault="005A71D9" w:rsidP="00B80768">
            <w:pPr>
              <w:jc w:val="center"/>
            </w:pPr>
            <w:r>
              <w:t>22</w:t>
            </w:r>
            <w:r w:rsidR="00F37C39">
              <w:t>.02.202</w:t>
            </w:r>
            <w:r w:rsidR="00034615">
              <w:t>1</w:t>
            </w:r>
          </w:p>
        </w:tc>
        <w:tc>
          <w:tcPr>
            <w:tcW w:w="3191" w:type="dxa"/>
          </w:tcPr>
          <w:p w14:paraId="1780A934" w14:textId="579C6125" w:rsidR="00F12B5D" w:rsidRPr="00357218" w:rsidRDefault="005A71D9" w:rsidP="00B80768">
            <w:pPr>
              <w:jc w:val="center"/>
            </w:pPr>
            <w:r>
              <w:t>10</w:t>
            </w:r>
          </w:p>
        </w:tc>
      </w:tr>
      <w:tr w:rsidR="00F12B5D" w14:paraId="1B774EC6" w14:textId="77777777" w:rsidTr="00B80768">
        <w:tc>
          <w:tcPr>
            <w:tcW w:w="675" w:type="dxa"/>
          </w:tcPr>
          <w:p w14:paraId="045ADB34" w14:textId="77777777" w:rsidR="00F12B5D" w:rsidRPr="00357218" w:rsidRDefault="00F12B5D" w:rsidP="00B80768">
            <w:pPr>
              <w:jc w:val="center"/>
            </w:pPr>
            <w:r w:rsidRPr="00357218">
              <w:t>7</w:t>
            </w:r>
          </w:p>
        </w:tc>
        <w:tc>
          <w:tcPr>
            <w:tcW w:w="3969" w:type="dxa"/>
          </w:tcPr>
          <w:p w14:paraId="2C980C9E" w14:textId="70AC289B" w:rsidR="00F12B5D" w:rsidRPr="000138D0" w:rsidRDefault="00F2077E" w:rsidP="00B80768">
            <w:pPr>
              <w:jc w:val="center"/>
            </w:pPr>
            <w:r>
              <w:t>2</w:t>
            </w:r>
            <w:r w:rsidR="005A71D9">
              <w:t>3</w:t>
            </w:r>
            <w:r>
              <w:t>.02.202</w:t>
            </w:r>
            <w:r w:rsidR="00034615">
              <w:t>1</w:t>
            </w:r>
          </w:p>
        </w:tc>
        <w:tc>
          <w:tcPr>
            <w:tcW w:w="3191" w:type="dxa"/>
          </w:tcPr>
          <w:p w14:paraId="6028E21D" w14:textId="472F6114" w:rsidR="00F12B5D" w:rsidRPr="00357218" w:rsidRDefault="005A71D9" w:rsidP="00B80768">
            <w:pPr>
              <w:jc w:val="center"/>
            </w:pPr>
            <w:r>
              <w:t>10</w:t>
            </w:r>
          </w:p>
        </w:tc>
      </w:tr>
      <w:tr w:rsidR="00F12B5D" w14:paraId="1C8F34E2" w14:textId="77777777" w:rsidTr="00B80768">
        <w:tc>
          <w:tcPr>
            <w:tcW w:w="675" w:type="dxa"/>
          </w:tcPr>
          <w:p w14:paraId="4B15CC68" w14:textId="77777777" w:rsidR="00F12B5D" w:rsidRPr="00357218" w:rsidRDefault="00F12B5D" w:rsidP="00B80768">
            <w:pPr>
              <w:jc w:val="center"/>
            </w:pPr>
            <w:r w:rsidRPr="00357218">
              <w:t>8</w:t>
            </w:r>
          </w:p>
        </w:tc>
        <w:tc>
          <w:tcPr>
            <w:tcW w:w="3969" w:type="dxa"/>
          </w:tcPr>
          <w:p w14:paraId="1E4FA0C1" w14:textId="3DD5CD27" w:rsidR="00F12B5D" w:rsidRPr="000138D0" w:rsidRDefault="00F2077E" w:rsidP="00B80768">
            <w:pPr>
              <w:jc w:val="center"/>
            </w:pPr>
            <w:r>
              <w:t>2</w:t>
            </w:r>
            <w:r w:rsidR="005A71D9">
              <w:t>4</w:t>
            </w:r>
            <w:r>
              <w:t>.02.202</w:t>
            </w:r>
            <w:r w:rsidR="00034615">
              <w:t>1</w:t>
            </w:r>
          </w:p>
        </w:tc>
        <w:tc>
          <w:tcPr>
            <w:tcW w:w="3191" w:type="dxa"/>
          </w:tcPr>
          <w:p w14:paraId="6FD6BFF6" w14:textId="09C4655F" w:rsidR="00F12B5D" w:rsidRPr="00357218" w:rsidRDefault="005A71D9" w:rsidP="00B80768">
            <w:pPr>
              <w:jc w:val="center"/>
            </w:pPr>
            <w:r>
              <w:t>10</w:t>
            </w:r>
          </w:p>
        </w:tc>
      </w:tr>
      <w:tr w:rsidR="005A71D9" w14:paraId="1B577B8C" w14:textId="77777777" w:rsidTr="00B80768">
        <w:tc>
          <w:tcPr>
            <w:tcW w:w="675" w:type="dxa"/>
          </w:tcPr>
          <w:p w14:paraId="3E94C8AB" w14:textId="258F351C" w:rsidR="005A71D9" w:rsidRPr="00357218" w:rsidRDefault="005A71D9" w:rsidP="00B80768">
            <w:pPr>
              <w:jc w:val="center"/>
            </w:pPr>
            <w:r>
              <w:t>9</w:t>
            </w:r>
          </w:p>
        </w:tc>
        <w:tc>
          <w:tcPr>
            <w:tcW w:w="3969" w:type="dxa"/>
          </w:tcPr>
          <w:p w14:paraId="6CE313F2" w14:textId="62169F81" w:rsidR="005A71D9" w:rsidRDefault="005A71D9" w:rsidP="00B80768">
            <w:pPr>
              <w:jc w:val="center"/>
            </w:pPr>
            <w:r>
              <w:t>25.02.2021</w:t>
            </w:r>
          </w:p>
        </w:tc>
        <w:tc>
          <w:tcPr>
            <w:tcW w:w="3191" w:type="dxa"/>
          </w:tcPr>
          <w:p w14:paraId="5E812439" w14:textId="760C34AB" w:rsidR="005A71D9" w:rsidRDefault="005A71D9" w:rsidP="00B80768">
            <w:pPr>
              <w:jc w:val="center"/>
            </w:pPr>
            <w:r>
              <w:t>10</w:t>
            </w:r>
          </w:p>
        </w:tc>
      </w:tr>
      <w:tr w:rsidR="005A71D9" w14:paraId="47BF229C" w14:textId="77777777" w:rsidTr="00B80768">
        <w:tc>
          <w:tcPr>
            <w:tcW w:w="675" w:type="dxa"/>
          </w:tcPr>
          <w:p w14:paraId="4DE8A7A8" w14:textId="391FAEB4" w:rsidR="005A71D9" w:rsidRPr="00357218" w:rsidRDefault="005A71D9" w:rsidP="00B80768">
            <w:pPr>
              <w:jc w:val="center"/>
            </w:pPr>
            <w:r>
              <w:t>10</w:t>
            </w:r>
          </w:p>
        </w:tc>
        <w:tc>
          <w:tcPr>
            <w:tcW w:w="3969" w:type="dxa"/>
          </w:tcPr>
          <w:p w14:paraId="7174AAAD" w14:textId="28963580" w:rsidR="005A71D9" w:rsidRDefault="005A71D9" w:rsidP="00B80768">
            <w:pPr>
              <w:jc w:val="center"/>
            </w:pPr>
            <w:r>
              <w:t>26.02.2021</w:t>
            </w:r>
          </w:p>
        </w:tc>
        <w:tc>
          <w:tcPr>
            <w:tcW w:w="3191" w:type="dxa"/>
          </w:tcPr>
          <w:p w14:paraId="23C4961A" w14:textId="4D4D7DBB" w:rsidR="005A71D9" w:rsidRDefault="005A71D9" w:rsidP="00B80768">
            <w:pPr>
              <w:jc w:val="center"/>
            </w:pPr>
            <w:r>
              <w:t>7</w:t>
            </w:r>
          </w:p>
        </w:tc>
      </w:tr>
      <w:tr w:rsidR="00F12B5D" w14:paraId="55D334B5" w14:textId="77777777" w:rsidTr="00B80768">
        <w:tc>
          <w:tcPr>
            <w:tcW w:w="675" w:type="dxa"/>
          </w:tcPr>
          <w:p w14:paraId="5EF20622" w14:textId="77777777" w:rsidR="00F12B5D" w:rsidRPr="00357218" w:rsidRDefault="00F12B5D" w:rsidP="00B80768">
            <w:pPr>
              <w:jc w:val="center"/>
            </w:pPr>
          </w:p>
        </w:tc>
        <w:tc>
          <w:tcPr>
            <w:tcW w:w="3969" w:type="dxa"/>
          </w:tcPr>
          <w:p w14:paraId="05E22152" w14:textId="77777777" w:rsidR="00F12B5D" w:rsidRPr="00AD248B" w:rsidRDefault="00F12B5D" w:rsidP="00B80768">
            <w:pPr>
              <w:jc w:val="center"/>
              <w:rPr>
                <w:b/>
              </w:rPr>
            </w:pPr>
            <w:r w:rsidRPr="00AD248B">
              <w:rPr>
                <w:b/>
              </w:rPr>
              <w:t>Итого чел.</w:t>
            </w:r>
          </w:p>
        </w:tc>
        <w:tc>
          <w:tcPr>
            <w:tcW w:w="3191" w:type="dxa"/>
          </w:tcPr>
          <w:p w14:paraId="4F24E788" w14:textId="1DD89545" w:rsidR="00F12B5D" w:rsidRPr="00AD248B" w:rsidRDefault="00034615" w:rsidP="00B80768">
            <w:pPr>
              <w:jc w:val="center"/>
              <w:rPr>
                <w:b/>
              </w:rPr>
            </w:pPr>
            <w:r>
              <w:rPr>
                <w:b/>
              </w:rPr>
              <w:t>97</w:t>
            </w:r>
          </w:p>
        </w:tc>
      </w:tr>
    </w:tbl>
    <w:p w14:paraId="2299D79A" w14:textId="77777777" w:rsidR="00F12B5D" w:rsidRDefault="00F12B5D" w:rsidP="00F12B5D">
      <w:pPr>
        <w:jc w:val="both"/>
      </w:pPr>
    </w:p>
    <w:tbl>
      <w:tblPr>
        <w:tblW w:w="0" w:type="auto"/>
        <w:tblLook w:val="04A0" w:firstRow="1" w:lastRow="0" w:firstColumn="1" w:lastColumn="0" w:noHBand="0" w:noVBand="1"/>
      </w:tblPr>
      <w:tblGrid>
        <w:gridCol w:w="5054"/>
        <w:gridCol w:w="5151"/>
      </w:tblGrid>
      <w:tr w:rsidR="00F12B5D" w:rsidRPr="00C85EDD" w14:paraId="431170A1" w14:textId="77777777" w:rsidTr="00B80768">
        <w:tc>
          <w:tcPr>
            <w:tcW w:w="5210" w:type="dxa"/>
          </w:tcPr>
          <w:p w14:paraId="02F0EC3E" w14:textId="77777777" w:rsidR="00F12B5D" w:rsidRPr="00C073B4" w:rsidRDefault="00F12B5D" w:rsidP="00B80768">
            <w:pPr>
              <w:spacing w:before="0" w:after="0"/>
              <w:rPr>
                <w:b/>
                <w:sz w:val="22"/>
                <w:szCs w:val="22"/>
              </w:rPr>
            </w:pPr>
            <w:r w:rsidRPr="00C073B4">
              <w:rPr>
                <w:b/>
                <w:sz w:val="22"/>
                <w:szCs w:val="22"/>
              </w:rPr>
              <w:t>Заказчик:</w:t>
            </w:r>
          </w:p>
          <w:p w14:paraId="6FA3A9F6" w14:textId="77777777" w:rsidR="00F12B5D" w:rsidRPr="00C073B4" w:rsidRDefault="00F12B5D" w:rsidP="00B80768">
            <w:pPr>
              <w:spacing w:before="0" w:after="0"/>
              <w:rPr>
                <w:rStyle w:val="1"/>
                <w:b/>
                <w:sz w:val="22"/>
                <w:szCs w:val="22"/>
              </w:rPr>
            </w:pPr>
            <w:r w:rsidRPr="00C073B4">
              <w:rPr>
                <w:b/>
                <w:sz w:val="22"/>
                <w:szCs w:val="22"/>
              </w:rPr>
              <w:t xml:space="preserve"> </w:t>
            </w:r>
            <w:r w:rsidRPr="00C073B4">
              <w:rPr>
                <w:rStyle w:val="1"/>
                <w:b/>
                <w:sz w:val="22"/>
                <w:szCs w:val="22"/>
              </w:rPr>
              <w:t>АО «Елабужское ПТС»</w:t>
            </w:r>
          </w:p>
          <w:p w14:paraId="74BC3F59" w14:textId="77777777" w:rsidR="00F12B5D" w:rsidRPr="00C073B4" w:rsidRDefault="00F12B5D" w:rsidP="00B80768">
            <w:pPr>
              <w:spacing w:before="0" w:after="0"/>
              <w:rPr>
                <w:b/>
                <w:sz w:val="22"/>
                <w:szCs w:val="22"/>
              </w:rPr>
            </w:pPr>
            <w:r>
              <w:rPr>
                <w:b/>
                <w:bCs/>
                <w:color w:val="000000"/>
                <w:sz w:val="22"/>
                <w:szCs w:val="22"/>
              </w:rPr>
              <w:t>Исполнительный директор</w:t>
            </w:r>
          </w:p>
          <w:p w14:paraId="74D72959" w14:textId="77777777" w:rsidR="00F12B5D" w:rsidRPr="00C073B4" w:rsidRDefault="00F12B5D" w:rsidP="00B80768">
            <w:pPr>
              <w:spacing w:before="0" w:after="0"/>
              <w:ind w:firstLine="176"/>
              <w:rPr>
                <w:b/>
                <w:bCs/>
                <w:color w:val="000000"/>
                <w:sz w:val="22"/>
                <w:szCs w:val="22"/>
              </w:rPr>
            </w:pPr>
          </w:p>
          <w:p w14:paraId="7D5A2A73" w14:textId="791DECF5" w:rsidR="00F12B5D" w:rsidRPr="00C073B4" w:rsidRDefault="00F12B5D" w:rsidP="00B80768">
            <w:pPr>
              <w:pStyle w:val="2"/>
              <w:tabs>
                <w:tab w:val="clear" w:pos="900"/>
                <w:tab w:val="num" w:pos="-7230"/>
              </w:tabs>
              <w:ind w:left="0"/>
              <w:rPr>
                <w:b/>
                <w:sz w:val="22"/>
                <w:szCs w:val="22"/>
              </w:rPr>
            </w:pPr>
            <w:r w:rsidRPr="00C073B4">
              <w:rPr>
                <w:b/>
                <w:bCs/>
                <w:color w:val="000000"/>
                <w:sz w:val="22"/>
                <w:szCs w:val="22"/>
              </w:rPr>
              <w:t xml:space="preserve">_________________ </w:t>
            </w:r>
            <w:r>
              <w:rPr>
                <w:b/>
                <w:bCs/>
                <w:color w:val="000000"/>
                <w:sz w:val="22"/>
                <w:szCs w:val="22"/>
              </w:rPr>
              <w:t>/</w:t>
            </w:r>
            <w:r w:rsidR="00856A66">
              <w:rPr>
                <w:b/>
                <w:bCs/>
                <w:color w:val="000000"/>
                <w:sz w:val="22"/>
                <w:szCs w:val="22"/>
              </w:rPr>
              <w:t>С.В.Проскин</w:t>
            </w:r>
            <w:r>
              <w:rPr>
                <w:b/>
                <w:bCs/>
                <w:color w:val="000000"/>
                <w:sz w:val="22"/>
                <w:szCs w:val="22"/>
              </w:rPr>
              <w:t>/</w:t>
            </w:r>
          </w:p>
          <w:p w14:paraId="071B6602" w14:textId="77777777" w:rsidR="00F12B5D" w:rsidRPr="00C073B4" w:rsidRDefault="00F12B5D" w:rsidP="00B80768">
            <w:pPr>
              <w:pStyle w:val="2"/>
              <w:tabs>
                <w:tab w:val="clear" w:pos="900"/>
                <w:tab w:val="num" w:pos="-7230"/>
              </w:tabs>
              <w:ind w:left="0"/>
              <w:rPr>
                <w:b/>
                <w:sz w:val="22"/>
                <w:szCs w:val="22"/>
              </w:rPr>
            </w:pPr>
          </w:p>
        </w:tc>
        <w:tc>
          <w:tcPr>
            <w:tcW w:w="5211" w:type="dxa"/>
          </w:tcPr>
          <w:p w14:paraId="41250151" w14:textId="30DD4148" w:rsidR="00F12B5D" w:rsidRPr="00C073B4" w:rsidRDefault="00F12B5D" w:rsidP="00B80768">
            <w:pPr>
              <w:pStyle w:val="2"/>
              <w:tabs>
                <w:tab w:val="clear" w:pos="900"/>
                <w:tab w:val="num" w:pos="-7230"/>
              </w:tabs>
              <w:ind w:left="0"/>
              <w:rPr>
                <w:b/>
                <w:sz w:val="22"/>
                <w:szCs w:val="22"/>
              </w:rPr>
            </w:pPr>
            <w:r w:rsidRPr="00C073B4">
              <w:rPr>
                <w:b/>
                <w:sz w:val="22"/>
                <w:szCs w:val="22"/>
              </w:rPr>
              <w:t>Исполнитель:</w:t>
            </w:r>
            <w:r w:rsidR="005A71D9">
              <w:rPr>
                <w:b/>
                <w:sz w:val="22"/>
                <w:szCs w:val="22"/>
              </w:rPr>
              <w:t xml:space="preserve"> </w:t>
            </w:r>
          </w:p>
          <w:p w14:paraId="43B048CE" w14:textId="77777777" w:rsidR="00F12B5D" w:rsidRPr="00C073B4" w:rsidRDefault="00F12B5D" w:rsidP="00B80768">
            <w:pPr>
              <w:spacing w:before="0" w:after="0"/>
              <w:rPr>
                <w:b/>
                <w:sz w:val="22"/>
                <w:szCs w:val="22"/>
              </w:rPr>
            </w:pPr>
            <w:r w:rsidRPr="00C073B4">
              <w:rPr>
                <w:b/>
                <w:sz w:val="22"/>
                <w:szCs w:val="22"/>
              </w:rPr>
              <w:t>____________________________</w:t>
            </w:r>
          </w:p>
          <w:p w14:paraId="5CE5F282" w14:textId="77777777" w:rsidR="00F12B5D" w:rsidRPr="00C073B4" w:rsidRDefault="00F12B5D" w:rsidP="00B80768">
            <w:pPr>
              <w:spacing w:before="0" w:after="0"/>
              <w:rPr>
                <w:b/>
                <w:sz w:val="22"/>
                <w:szCs w:val="22"/>
              </w:rPr>
            </w:pPr>
          </w:p>
          <w:p w14:paraId="7C953FBD" w14:textId="77777777" w:rsidR="00F12B5D" w:rsidRPr="00C073B4" w:rsidRDefault="00F12B5D" w:rsidP="00B80768">
            <w:pPr>
              <w:spacing w:before="0" w:after="0"/>
              <w:rPr>
                <w:b/>
                <w:sz w:val="22"/>
                <w:szCs w:val="22"/>
              </w:rPr>
            </w:pPr>
          </w:p>
          <w:p w14:paraId="04BB1FB0" w14:textId="77777777" w:rsidR="00F12B5D" w:rsidRPr="00C073B4" w:rsidRDefault="00F12B5D" w:rsidP="00B80768">
            <w:pPr>
              <w:pStyle w:val="a3"/>
              <w:spacing w:after="0"/>
              <w:ind w:firstLine="0"/>
              <w:rPr>
                <w:b/>
              </w:rPr>
            </w:pPr>
            <w:r w:rsidRPr="00C073B4">
              <w:rPr>
                <w:b/>
                <w:sz w:val="22"/>
                <w:szCs w:val="22"/>
              </w:rPr>
              <w:t>___________________/_______________</w:t>
            </w:r>
          </w:p>
          <w:p w14:paraId="19BB5751" w14:textId="77777777" w:rsidR="00F12B5D" w:rsidRPr="00C073B4" w:rsidRDefault="00F12B5D" w:rsidP="00B80768">
            <w:pPr>
              <w:pStyle w:val="2"/>
              <w:tabs>
                <w:tab w:val="clear" w:pos="900"/>
                <w:tab w:val="num" w:pos="-7230"/>
              </w:tabs>
              <w:ind w:left="0"/>
              <w:rPr>
                <w:b/>
                <w:sz w:val="22"/>
                <w:szCs w:val="22"/>
              </w:rPr>
            </w:pPr>
          </w:p>
        </w:tc>
      </w:tr>
    </w:tbl>
    <w:p w14:paraId="0F1A9ECB" w14:textId="77777777" w:rsidR="00F12B5D" w:rsidRDefault="00F12B5D" w:rsidP="00F12B5D">
      <w:pPr>
        <w:jc w:val="both"/>
      </w:pPr>
    </w:p>
    <w:p w14:paraId="0B4A7E1B" w14:textId="77777777" w:rsidR="00F12B5D" w:rsidRDefault="00F12B5D" w:rsidP="00F12B5D">
      <w:pPr>
        <w:jc w:val="both"/>
        <w:rPr>
          <w:spacing w:val="-5"/>
          <w:sz w:val="18"/>
          <w:szCs w:val="18"/>
        </w:rPr>
      </w:pPr>
    </w:p>
    <w:p w14:paraId="43D499AA" w14:textId="77777777" w:rsidR="00F12B5D" w:rsidRDefault="00F12B5D" w:rsidP="00F12B5D">
      <w:pPr>
        <w:jc w:val="both"/>
      </w:pPr>
    </w:p>
    <w:p w14:paraId="4E17F004" w14:textId="77777777" w:rsidR="00F12B5D" w:rsidRDefault="00F12B5D" w:rsidP="00F12B5D">
      <w:pPr>
        <w:jc w:val="center"/>
        <w:rPr>
          <w:b/>
        </w:rPr>
      </w:pPr>
    </w:p>
    <w:p w14:paraId="075F9A74" w14:textId="77777777" w:rsidR="009E2427" w:rsidRDefault="009E2427"/>
    <w:sectPr w:rsidR="009E2427" w:rsidSect="004F2CB6">
      <w:footerReference w:type="even" r:id="rId7"/>
      <w:footerReference w:type="default" r:id="rId8"/>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91670E" w14:textId="77777777" w:rsidR="0067563E" w:rsidRDefault="0067563E">
      <w:pPr>
        <w:spacing w:before="0" w:after="0"/>
      </w:pPr>
      <w:r>
        <w:separator/>
      </w:r>
    </w:p>
  </w:endnote>
  <w:endnote w:type="continuationSeparator" w:id="0">
    <w:p w14:paraId="585E3CB8" w14:textId="77777777" w:rsidR="0067563E" w:rsidRDefault="0067563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05F83A" w14:textId="77777777" w:rsidR="00E547F1" w:rsidRDefault="00F12B5D" w:rsidP="005840E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641085AF" w14:textId="77777777" w:rsidR="00E547F1" w:rsidRDefault="0067563E" w:rsidP="005840E5">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BC2975" w14:textId="77777777" w:rsidR="00E547F1" w:rsidRDefault="00F12B5D" w:rsidP="005840E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4166EA">
      <w:rPr>
        <w:rStyle w:val="a7"/>
        <w:noProof/>
      </w:rPr>
      <w:t>3</w:t>
    </w:r>
    <w:r>
      <w:rPr>
        <w:rStyle w:val="a7"/>
      </w:rPr>
      <w:fldChar w:fldCharType="end"/>
    </w:r>
  </w:p>
  <w:p w14:paraId="758F4312" w14:textId="77777777" w:rsidR="00E547F1" w:rsidRDefault="0067563E" w:rsidP="005840E5">
    <w:pPr>
      <w:pStyle w:val="a5"/>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814E59" w14:textId="77777777" w:rsidR="0067563E" w:rsidRDefault="0067563E">
      <w:pPr>
        <w:spacing w:before="0" w:after="0"/>
      </w:pPr>
      <w:r>
        <w:separator/>
      </w:r>
    </w:p>
  </w:footnote>
  <w:footnote w:type="continuationSeparator" w:id="0">
    <w:p w14:paraId="0068656D" w14:textId="77777777" w:rsidR="0067563E" w:rsidRDefault="0067563E">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5DB0A1A"/>
    <w:multiLevelType w:val="hybridMultilevel"/>
    <w:tmpl w:val="46B60A3C"/>
    <w:lvl w:ilvl="0" w:tplc="DA5EDECA">
      <w:start w:val="1"/>
      <w:numFmt w:val="decimal"/>
      <w:lvlText w:val="%1."/>
      <w:lvlJc w:val="left"/>
      <w:pPr>
        <w:ind w:left="644"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B5D"/>
    <w:rsid w:val="000138D0"/>
    <w:rsid w:val="00034615"/>
    <w:rsid w:val="000A3CB3"/>
    <w:rsid w:val="00135274"/>
    <w:rsid w:val="00153FE9"/>
    <w:rsid w:val="00246D5B"/>
    <w:rsid w:val="00262172"/>
    <w:rsid w:val="002A26C9"/>
    <w:rsid w:val="003A20BC"/>
    <w:rsid w:val="004149DE"/>
    <w:rsid w:val="004166EA"/>
    <w:rsid w:val="0042440D"/>
    <w:rsid w:val="005A71D9"/>
    <w:rsid w:val="0067563E"/>
    <w:rsid w:val="00856A66"/>
    <w:rsid w:val="009E2427"/>
    <w:rsid w:val="00A7382D"/>
    <w:rsid w:val="00B72DE2"/>
    <w:rsid w:val="00D53228"/>
    <w:rsid w:val="00F12B5D"/>
    <w:rsid w:val="00F2077E"/>
    <w:rsid w:val="00F37C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86B67"/>
  <w15:docId w15:val="{99FD084F-0EE7-494E-90EE-C7939B7D4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F12B5D"/>
    <w:pPr>
      <w:widowControl w:val="0"/>
      <w:spacing w:before="100" w:after="100" w:line="240" w:lineRule="auto"/>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Знак"/>
    <w:basedOn w:val="a"/>
    <w:link w:val="a4"/>
    <w:uiPriority w:val="99"/>
    <w:rsid w:val="00F12B5D"/>
    <w:pPr>
      <w:widowControl/>
      <w:spacing w:before="0" w:after="120"/>
      <w:ind w:firstLine="720"/>
      <w:jc w:val="both"/>
    </w:pPr>
    <w:rPr>
      <w:sz w:val="28"/>
      <w:szCs w:val="28"/>
    </w:rPr>
  </w:style>
  <w:style w:type="character" w:customStyle="1" w:styleId="a4">
    <w:name w:val="Основной текст Знак"/>
    <w:aliases w:val="Знак Знак"/>
    <w:basedOn w:val="a0"/>
    <w:link w:val="a3"/>
    <w:uiPriority w:val="99"/>
    <w:rsid w:val="00F12B5D"/>
    <w:rPr>
      <w:rFonts w:ascii="Times New Roman" w:eastAsia="Times New Roman" w:hAnsi="Times New Roman" w:cs="Times New Roman"/>
      <w:sz w:val="28"/>
      <w:szCs w:val="28"/>
      <w:lang w:eastAsia="ru-RU"/>
    </w:rPr>
  </w:style>
  <w:style w:type="paragraph" w:styleId="2">
    <w:name w:val="Body Text Indent 2"/>
    <w:basedOn w:val="a"/>
    <w:link w:val="20"/>
    <w:uiPriority w:val="99"/>
    <w:rsid w:val="00F12B5D"/>
    <w:pPr>
      <w:widowControl/>
      <w:numPr>
        <w:ilvl w:val="12"/>
      </w:numPr>
      <w:tabs>
        <w:tab w:val="num" w:pos="900"/>
      </w:tabs>
      <w:spacing w:before="0" w:after="0"/>
      <w:ind w:left="720"/>
      <w:jc w:val="both"/>
    </w:pPr>
    <w:rPr>
      <w:szCs w:val="24"/>
    </w:rPr>
  </w:style>
  <w:style w:type="character" w:customStyle="1" w:styleId="20">
    <w:name w:val="Основной текст с отступом 2 Знак"/>
    <w:basedOn w:val="a0"/>
    <w:link w:val="2"/>
    <w:uiPriority w:val="99"/>
    <w:rsid w:val="00F12B5D"/>
    <w:rPr>
      <w:rFonts w:ascii="Times New Roman" w:eastAsia="Times New Roman" w:hAnsi="Times New Roman" w:cs="Times New Roman"/>
      <w:sz w:val="24"/>
      <w:szCs w:val="24"/>
      <w:lang w:eastAsia="ru-RU"/>
    </w:rPr>
  </w:style>
  <w:style w:type="paragraph" w:styleId="a5">
    <w:name w:val="footer"/>
    <w:basedOn w:val="a"/>
    <w:link w:val="a6"/>
    <w:uiPriority w:val="99"/>
    <w:rsid w:val="00F12B5D"/>
    <w:pPr>
      <w:widowControl/>
      <w:tabs>
        <w:tab w:val="center" w:pos="4677"/>
        <w:tab w:val="right" w:pos="9355"/>
      </w:tabs>
      <w:spacing w:before="0" w:after="0"/>
    </w:pPr>
    <w:rPr>
      <w:szCs w:val="24"/>
    </w:rPr>
  </w:style>
  <w:style w:type="character" w:customStyle="1" w:styleId="a6">
    <w:name w:val="Нижний колонтитул Знак"/>
    <w:basedOn w:val="a0"/>
    <w:link w:val="a5"/>
    <w:uiPriority w:val="99"/>
    <w:rsid w:val="00F12B5D"/>
    <w:rPr>
      <w:rFonts w:ascii="Times New Roman" w:eastAsia="Times New Roman" w:hAnsi="Times New Roman" w:cs="Times New Roman"/>
      <w:sz w:val="24"/>
      <w:szCs w:val="24"/>
      <w:lang w:eastAsia="ru-RU"/>
    </w:rPr>
  </w:style>
  <w:style w:type="character" w:styleId="a7">
    <w:name w:val="page number"/>
    <w:basedOn w:val="a0"/>
    <w:uiPriority w:val="99"/>
    <w:rsid w:val="00F12B5D"/>
    <w:rPr>
      <w:rFonts w:cs="Times New Roman"/>
    </w:rPr>
  </w:style>
  <w:style w:type="paragraph" w:styleId="a8">
    <w:name w:val="Balloon Text"/>
    <w:basedOn w:val="a"/>
    <w:link w:val="a9"/>
    <w:uiPriority w:val="99"/>
    <w:semiHidden/>
    <w:rsid w:val="00F12B5D"/>
    <w:pPr>
      <w:widowControl/>
      <w:spacing w:before="0" w:after="0"/>
      <w:ind w:firstLine="720"/>
      <w:jc w:val="both"/>
    </w:pPr>
    <w:rPr>
      <w:rFonts w:ascii="Tahoma" w:hAnsi="Tahoma" w:cs="Tahoma"/>
      <w:sz w:val="16"/>
      <w:szCs w:val="16"/>
    </w:rPr>
  </w:style>
  <w:style w:type="character" w:customStyle="1" w:styleId="a9">
    <w:name w:val="Текст выноски Знак"/>
    <w:basedOn w:val="a0"/>
    <w:link w:val="a8"/>
    <w:uiPriority w:val="99"/>
    <w:semiHidden/>
    <w:rsid w:val="00F12B5D"/>
    <w:rPr>
      <w:rFonts w:ascii="Tahoma" w:eastAsia="Times New Roman" w:hAnsi="Tahoma" w:cs="Tahoma"/>
      <w:sz w:val="16"/>
      <w:szCs w:val="16"/>
      <w:lang w:eastAsia="ru-RU"/>
    </w:rPr>
  </w:style>
  <w:style w:type="paragraph" w:styleId="aa">
    <w:name w:val="List Paragraph"/>
    <w:basedOn w:val="a"/>
    <w:uiPriority w:val="34"/>
    <w:qFormat/>
    <w:rsid w:val="00F12B5D"/>
    <w:pPr>
      <w:widowControl/>
      <w:spacing w:before="0" w:after="0" w:line="360" w:lineRule="auto"/>
      <w:ind w:left="708" w:firstLine="567"/>
      <w:jc w:val="both"/>
    </w:pPr>
    <w:rPr>
      <w:sz w:val="28"/>
      <w:szCs w:val="28"/>
    </w:rPr>
  </w:style>
  <w:style w:type="character" w:customStyle="1" w:styleId="1">
    <w:name w:val="Основной текст1"/>
    <w:rsid w:val="00F12B5D"/>
    <w:rPr>
      <w:rFonts w:ascii="Times New Roman" w:hAnsi="Times New Roman"/>
      <w:spacing w:val="7"/>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Pages>
  <Words>941</Words>
  <Characters>5367</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Балобанова И.А.</dc:creator>
  <cp:lastModifiedBy>Козырева И.А.</cp:lastModifiedBy>
  <cp:revision>6</cp:revision>
  <cp:lastPrinted>2021-01-22T05:09:00Z</cp:lastPrinted>
  <dcterms:created xsi:type="dcterms:W3CDTF">2020-12-23T11:40:00Z</dcterms:created>
  <dcterms:modified xsi:type="dcterms:W3CDTF">2021-01-22T06:19:00Z</dcterms:modified>
</cp:coreProperties>
</file>