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2" w:type="dxa"/>
        <w:tblLook w:val="04A0" w:firstRow="1" w:lastRow="0" w:firstColumn="1" w:lastColumn="0" w:noHBand="0" w:noVBand="1"/>
      </w:tblPr>
      <w:tblGrid>
        <w:gridCol w:w="6487"/>
        <w:gridCol w:w="4785"/>
      </w:tblGrid>
      <w:tr w:rsidR="00B70D35" w:rsidRPr="00B70D35" w:rsidTr="00B70D35">
        <w:tc>
          <w:tcPr>
            <w:tcW w:w="6487" w:type="dxa"/>
            <w:shd w:val="clear" w:color="auto" w:fill="auto"/>
          </w:tcPr>
          <w:p w:rsidR="004F0737" w:rsidRPr="00B70D35" w:rsidRDefault="00B70D35" w:rsidP="004F0737">
            <w:pPr>
              <w:ind w:right="9"/>
              <w:jc w:val="both"/>
              <w:rPr>
                <w:b/>
                <w:bCs/>
                <w:sz w:val="24"/>
                <w:szCs w:val="24"/>
              </w:rPr>
            </w:pPr>
            <w:r w:rsidRPr="00B70D35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B70D35" w:rsidRPr="00B70D35" w:rsidRDefault="00B70D35" w:rsidP="00B70D35">
            <w:pPr>
              <w:ind w:right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B70D35" w:rsidRPr="00B70D35" w:rsidRDefault="00B70D35" w:rsidP="00B70D35">
            <w:pPr>
              <w:ind w:right="9"/>
              <w:jc w:val="both"/>
              <w:rPr>
                <w:b/>
                <w:bCs/>
                <w:sz w:val="24"/>
                <w:szCs w:val="24"/>
              </w:rPr>
            </w:pPr>
            <w:r w:rsidRPr="00B70D35">
              <w:rPr>
                <w:b/>
                <w:bCs/>
                <w:sz w:val="24"/>
                <w:szCs w:val="24"/>
              </w:rPr>
              <w:t xml:space="preserve">       Утверждаю</w:t>
            </w:r>
          </w:p>
          <w:p w:rsidR="00B70D35" w:rsidRPr="00B70D35" w:rsidRDefault="00B70D35" w:rsidP="00B70D35">
            <w:pPr>
              <w:ind w:right="9"/>
              <w:rPr>
                <w:b/>
                <w:bCs/>
                <w:sz w:val="24"/>
                <w:szCs w:val="24"/>
              </w:rPr>
            </w:pPr>
            <w:r w:rsidRPr="00B70D35">
              <w:rPr>
                <w:b/>
                <w:bCs/>
                <w:sz w:val="24"/>
                <w:szCs w:val="24"/>
              </w:rPr>
              <w:t>Исполнительный директор</w:t>
            </w:r>
          </w:p>
          <w:p w:rsidR="00B70D35" w:rsidRPr="00B70D35" w:rsidRDefault="00B70D35" w:rsidP="00B70D35">
            <w:pPr>
              <w:ind w:right="9"/>
              <w:rPr>
                <w:b/>
                <w:bCs/>
                <w:sz w:val="24"/>
                <w:szCs w:val="24"/>
              </w:rPr>
            </w:pPr>
            <w:r w:rsidRPr="00B70D35">
              <w:rPr>
                <w:b/>
                <w:bCs/>
                <w:sz w:val="24"/>
                <w:szCs w:val="24"/>
              </w:rPr>
              <w:t xml:space="preserve">АО "Елабужское ПТС" </w:t>
            </w:r>
          </w:p>
          <w:p w:rsidR="00B70D35" w:rsidRPr="00B70D35" w:rsidRDefault="00B70D35" w:rsidP="00B70D35">
            <w:pPr>
              <w:ind w:right="9"/>
              <w:rPr>
                <w:b/>
                <w:bCs/>
                <w:sz w:val="24"/>
                <w:szCs w:val="24"/>
              </w:rPr>
            </w:pPr>
            <w:r w:rsidRPr="00B70D35">
              <w:rPr>
                <w:b/>
                <w:bCs/>
                <w:sz w:val="24"/>
                <w:szCs w:val="24"/>
              </w:rPr>
              <w:t>__________ А.В. Дементьев</w:t>
            </w:r>
          </w:p>
        </w:tc>
      </w:tr>
    </w:tbl>
    <w:p w:rsidR="00B70D35" w:rsidRDefault="00B70D35" w:rsidP="00042BB2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4"/>
          <w:szCs w:val="24"/>
        </w:rPr>
      </w:pPr>
    </w:p>
    <w:p w:rsidR="00B70D35" w:rsidRDefault="00B70D35" w:rsidP="00042BB2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4"/>
          <w:szCs w:val="24"/>
        </w:rPr>
      </w:pPr>
    </w:p>
    <w:p w:rsidR="008200A1" w:rsidRDefault="008200A1" w:rsidP="00042BB2">
      <w:pPr>
        <w:shd w:val="clear" w:color="auto" w:fill="FFFFFF"/>
        <w:ind w:firstLine="720"/>
        <w:jc w:val="center"/>
        <w:rPr>
          <w:b/>
          <w:bCs/>
          <w:color w:val="000000"/>
          <w:spacing w:val="1"/>
          <w:sz w:val="24"/>
          <w:szCs w:val="24"/>
        </w:rPr>
      </w:pPr>
      <w:r w:rsidRPr="00041E6F">
        <w:rPr>
          <w:b/>
          <w:bCs/>
          <w:color w:val="000000"/>
          <w:spacing w:val="1"/>
          <w:sz w:val="24"/>
          <w:szCs w:val="24"/>
        </w:rPr>
        <w:t>ТЕХНИЧЕСКОЕ ЗАДАНИЕ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</w:p>
    <w:p w:rsidR="008200A1" w:rsidRPr="00152FD0" w:rsidRDefault="008200A1" w:rsidP="00042BB2">
      <w:pPr>
        <w:shd w:val="clear" w:color="auto" w:fill="FFFFFF"/>
        <w:ind w:firstLine="720"/>
        <w:jc w:val="center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на выполнение работ по технической диагностике</w:t>
      </w:r>
    </w:p>
    <w:p w:rsidR="008200A1" w:rsidRPr="0003544E" w:rsidRDefault="00BB7F17" w:rsidP="00427C63">
      <w:pPr>
        <w:jc w:val="center"/>
        <w:rPr>
          <w:color w:val="000000"/>
        </w:rPr>
      </w:pPr>
      <w:r w:rsidRPr="00041E6F">
        <w:rPr>
          <w:color w:val="000000"/>
          <w:spacing w:val="5"/>
          <w:sz w:val="24"/>
          <w:szCs w:val="24"/>
        </w:rPr>
        <w:t xml:space="preserve">трубопроводов </w:t>
      </w:r>
      <w:r>
        <w:rPr>
          <w:color w:val="000000"/>
          <w:spacing w:val="5"/>
          <w:sz w:val="24"/>
          <w:szCs w:val="24"/>
        </w:rPr>
        <w:t>тепловых</w:t>
      </w:r>
      <w:r w:rsidR="00042BB2" w:rsidRPr="00042BB2">
        <w:rPr>
          <w:color w:val="000000"/>
          <w:spacing w:val="5"/>
          <w:sz w:val="24"/>
          <w:szCs w:val="24"/>
        </w:rPr>
        <w:t xml:space="preserve"> </w:t>
      </w:r>
      <w:r w:rsidR="00042BB2">
        <w:rPr>
          <w:color w:val="000000"/>
          <w:spacing w:val="5"/>
          <w:sz w:val="24"/>
          <w:szCs w:val="24"/>
        </w:rPr>
        <w:t>сетей</w:t>
      </w:r>
      <w:r>
        <w:rPr>
          <w:color w:val="000000"/>
          <w:spacing w:val="5"/>
          <w:sz w:val="24"/>
          <w:szCs w:val="24"/>
        </w:rPr>
        <w:t xml:space="preserve"> </w:t>
      </w:r>
      <w:r w:rsidR="00042BB2" w:rsidRPr="00042BB2">
        <w:rPr>
          <w:bCs/>
          <w:color w:val="000000"/>
          <w:sz w:val="24"/>
          <w:szCs w:val="24"/>
          <w:shd w:val="clear" w:color="auto" w:fill="FFFFFF"/>
        </w:rPr>
        <w:t>АО «Елабужское предприятие тепловых сетей»</w:t>
      </w:r>
      <w:r>
        <w:rPr>
          <w:color w:val="000000"/>
          <w:spacing w:val="5"/>
          <w:sz w:val="24"/>
          <w:szCs w:val="24"/>
        </w:rPr>
        <w:t xml:space="preserve"> </w:t>
      </w:r>
    </w:p>
    <w:p w:rsidR="008200A1" w:rsidRPr="00152FD0" w:rsidRDefault="008200A1" w:rsidP="00B70D35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8200A1" w:rsidRPr="00152FD0" w:rsidRDefault="008200A1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152FD0">
        <w:rPr>
          <w:b/>
          <w:color w:val="000000"/>
          <w:sz w:val="24"/>
          <w:szCs w:val="24"/>
        </w:rPr>
        <w:t>1. Цель работы</w:t>
      </w:r>
    </w:p>
    <w:p w:rsidR="008200A1" w:rsidRPr="00152FD0" w:rsidRDefault="008200A1" w:rsidP="008200A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 xml:space="preserve">1.1.Техническая  диагностика трубопроводов </w:t>
      </w:r>
      <w:r>
        <w:rPr>
          <w:color w:val="000000"/>
          <w:sz w:val="24"/>
          <w:szCs w:val="24"/>
        </w:rPr>
        <w:t xml:space="preserve">тепловых и (или) </w:t>
      </w:r>
      <w:r w:rsidRPr="00152FD0">
        <w:rPr>
          <w:color w:val="000000"/>
          <w:sz w:val="24"/>
          <w:szCs w:val="24"/>
        </w:rPr>
        <w:t>водопроводных сетей</w:t>
      </w:r>
      <w:r>
        <w:rPr>
          <w:color w:val="000000"/>
          <w:sz w:val="24"/>
          <w:szCs w:val="24"/>
        </w:rPr>
        <w:t xml:space="preserve">, </w:t>
      </w:r>
      <w:r w:rsidRPr="00152FD0">
        <w:rPr>
          <w:color w:val="000000"/>
          <w:sz w:val="24"/>
          <w:szCs w:val="24"/>
        </w:rPr>
        <w:t>дюкеров</w:t>
      </w:r>
      <w:r>
        <w:rPr>
          <w:color w:val="000000"/>
          <w:sz w:val="24"/>
          <w:szCs w:val="24"/>
        </w:rPr>
        <w:t xml:space="preserve"> (далее по текст</w:t>
      </w:r>
      <w:proofErr w:type="gramStart"/>
      <w:r>
        <w:rPr>
          <w:color w:val="000000"/>
          <w:sz w:val="24"/>
          <w:szCs w:val="24"/>
        </w:rPr>
        <w:t>у-</w:t>
      </w:r>
      <w:proofErr w:type="gramEnd"/>
      <w:r>
        <w:rPr>
          <w:color w:val="000000"/>
          <w:sz w:val="24"/>
          <w:szCs w:val="24"/>
        </w:rPr>
        <w:t xml:space="preserve"> «сетей»)</w:t>
      </w:r>
      <w:r w:rsidRPr="00152FD0">
        <w:rPr>
          <w:color w:val="000000"/>
          <w:sz w:val="24"/>
          <w:szCs w:val="24"/>
        </w:rPr>
        <w:t xml:space="preserve"> с использованием акустического метода проводится с целью определения участков с различными повреждениями металла труб (утонения стенки) из-за </w:t>
      </w:r>
      <w:r w:rsidRPr="00152FD0">
        <w:rPr>
          <w:color w:val="000000"/>
          <w:spacing w:val="3"/>
          <w:sz w:val="24"/>
          <w:szCs w:val="24"/>
        </w:rPr>
        <w:t xml:space="preserve">наружной и внутренней коррозии, а также интервалов с повышенным уровнем механических напряжений труб в результате их </w:t>
      </w:r>
      <w:r w:rsidRPr="00152FD0">
        <w:rPr>
          <w:color w:val="000000"/>
          <w:sz w:val="24"/>
          <w:szCs w:val="24"/>
        </w:rPr>
        <w:t>провисания из-за разрушения опор, в том числе:</w:t>
      </w:r>
    </w:p>
    <w:p w:rsidR="008200A1" w:rsidRPr="00152FD0" w:rsidRDefault="008200A1" w:rsidP="008200A1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выявление дефектов или наличия течи в основном металле трубопровода (трубы);</w:t>
      </w:r>
    </w:p>
    <w:p w:rsidR="008200A1" w:rsidRPr="00152FD0" w:rsidRDefault="008200A1" w:rsidP="008200A1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определение местоположения дефектов и течи;</w:t>
      </w:r>
    </w:p>
    <w:p w:rsidR="008200A1" w:rsidRPr="00152FD0" w:rsidRDefault="008200A1" w:rsidP="008200A1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классификация дефектов по степени опасности.</w:t>
      </w:r>
    </w:p>
    <w:p w:rsidR="008200A1" w:rsidRPr="00152FD0" w:rsidRDefault="008200A1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152FD0">
        <w:rPr>
          <w:b/>
          <w:color w:val="000000"/>
          <w:sz w:val="24"/>
          <w:szCs w:val="24"/>
        </w:rPr>
        <w:t>2. Область применения</w:t>
      </w:r>
    </w:p>
    <w:p w:rsidR="008200A1" w:rsidRPr="00152FD0" w:rsidRDefault="008200A1" w:rsidP="008200A1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2.1.Результаты работы должны позволить применить технически-обоснованный подход при осуществлении:</w:t>
      </w:r>
    </w:p>
    <w:p w:rsidR="008200A1" w:rsidRPr="00EE4590" w:rsidRDefault="008200A1" w:rsidP="008200A1">
      <w:pPr>
        <w:numPr>
          <w:ilvl w:val="0"/>
          <w:numId w:val="3"/>
        </w:numPr>
        <w:shd w:val="clear" w:color="auto" w:fill="FFFFFF"/>
        <w:tabs>
          <w:tab w:val="left" w:pos="869"/>
        </w:tabs>
        <w:rPr>
          <w:color w:val="000000"/>
          <w:sz w:val="24"/>
          <w:szCs w:val="24"/>
        </w:rPr>
      </w:pPr>
      <w:r w:rsidRPr="00EE4590">
        <w:rPr>
          <w:color w:val="000000"/>
          <w:sz w:val="24"/>
          <w:szCs w:val="24"/>
        </w:rPr>
        <w:t xml:space="preserve">планирования ремонтных работ сетей на </w:t>
      </w:r>
      <w:r w:rsidRPr="00152FD0">
        <w:rPr>
          <w:color w:val="000000"/>
          <w:sz w:val="24"/>
          <w:szCs w:val="24"/>
        </w:rPr>
        <w:t>период подготовки к осеннее -</w:t>
      </w:r>
      <w:r>
        <w:rPr>
          <w:color w:val="000000"/>
          <w:sz w:val="24"/>
          <w:szCs w:val="24"/>
        </w:rPr>
        <w:t xml:space="preserve"> </w:t>
      </w:r>
      <w:r w:rsidRPr="00152FD0">
        <w:rPr>
          <w:color w:val="000000"/>
          <w:sz w:val="24"/>
          <w:szCs w:val="24"/>
        </w:rPr>
        <w:t>зимнему периоду</w:t>
      </w:r>
      <w:r w:rsidRPr="00EE4590">
        <w:rPr>
          <w:color w:val="000000"/>
          <w:sz w:val="24"/>
          <w:szCs w:val="24"/>
        </w:rPr>
        <w:t>;</w:t>
      </w:r>
    </w:p>
    <w:p w:rsidR="008200A1" w:rsidRDefault="008200A1" w:rsidP="008200A1">
      <w:pPr>
        <w:numPr>
          <w:ilvl w:val="0"/>
          <w:numId w:val="3"/>
        </w:numPr>
        <w:shd w:val="clear" w:color="auto" w:fill="FFFFFF"/>
        <w:tabs>
          <w:tab w:val="left" w:pos="869"/>
        </w:tabs>
        <w:rPr>
          <w:color w:val="000000"/>
          <w:sz w:val="24"/>
          <w:szCs w:val="24"/>
        </w:rPr>
      </w:pPr>
      <w:r w:rsidRPr="00EE4590">
        <w:rPr>
          <w:color w:val="000000"/>
          <w:sz w:val="24"/>
          <w:szCs w:val="24"/>
        </w:rPr>
        <w:t>перспективного планирования и определения очередности ремонта и замены</w:t>
      </w:r>
      <w:r>
        <w:rPr>
          <w:color w:val="000000"/>
          <w:sz w:val="24"/>
          <w:szCs w:val="24"/>
        </w:rPr>
        <w:t xml:space="preserve"> </w:t>
      </w:r>
      <w:r w:rsidRPr="00152FD0">
        <w:rPr>
          <w:color w:val="000000"/>
          <w:sz w:val="24"/>
          <w:szCs w:val="24"/>
        </w:rPr>
        <w:t>трубопроводов сетей</w:t>
      </w:r>
      <w:r>
        <w:rPr>
          <w:color w:val="000000"/>
          <w:sz w:val="24"/>
          <w:szCs w:val="24"/>
        </w:rPr>
        <w:t>;</w:t>
      </w:r>
    </w:p>
    <w:p w:rsidR="008200A1" w:rsidRDefault="008200A1" w:rsidP="008200A1">
      <w:pPr>
        <w:numPr>
          <w:ilvl w:val="0"/>
          <w:numId w:val="3"/>
        </w:numPr>
        <w:shd w:val="clear" w:color="auto" w:fill="FFFFFF"/>
        <w:tabs>
          <w:tab w:val="left" w:pos="869"/>
        </w:tabs>
        <w:rPr>
          <w:color w:val="000000"/>
          <w:sz w:val="24"/>
          <w:szCs w:val="24"/>
        </w:rPr>
      </w:pPr>
      <w:r w:rsidRPr="00EE4590">
        <w:rPr>
          <w:color w:val="000000"/>
          <w:sz w:val="24"/>
          <w:szCs w:val="24"/>
        </w:rPr>
        <w:t xml:space="preserve">оперативного </w:t>
      </w:r>
      <w:r>
        <w:rPr>
          <w:color w:val="000000"/>
          <w:sz w:val="24"/>
          <w:szCs w:val="24"/>
        </w:rPr>
        <w:t xml:space="preserve">проведения ремонтных работ для </w:t>
      </w:r>
      <w:r w:rsidRPr="00EE4590">
        <w:rPr>
          <w:color w:val="000000"/>
          <w:sz w:val="24"/>
          <w:szCs w:val="24"/>
        </w:rPr>
        <w:t>устранения теч</w:t>
      </w:r>
      <w:r>
        <w:rPr>
          <w:color w:val="000000"/>
          <w:sz w:val="24"/>
          <w:szCs w:val="24"/>
        </w:rPr>
        <w:t>и.</w:t>
      </w:r>
    </w:p>
    <w:p w:rsidR="008200A1" w:rsidRPr="00152FD0" w:rsidRDefault="008200A1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152FD0">
        <w:rPr>
          <w:b/>
          <w:color w:val="000000"/>
          <w:sz w:val="24"/>
          <w:szCs w:val="24"/>
        </w:rPr>
        <w:t>3. Содержание и порядок выполнения работы</w:t>
      </w:r>
    </w:p>
    <w:p w:rsidR="008200A1" w:rsidRPr="00F62BDF" w:rsidRDefault="008200A1" w:rsidP="00F62BDF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3.1. Исполнител</w:t>
      </w:r>
      <w:r>
        <w:rPr>
          <w:color w:val="000000"/>
          <w:sz w:val="24"/>
          <w:szCs w:val="24"/>
        </w:rPr>
        <w:t>ю</w:t>
      </w:r>
      <w:r w:rsidRPr="00152F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поручается</w:t>
      </w:r>
      <w:r w:rsidRPr="00152FD0">
        <w:rPr>
          <w:color w:val="000000"/>
          <w:sz w:val="24"/>
          <w:szCs w:val="24"/>
        </w:rPr>
        <w:t xml:space="preserve"> выполнить работы по инструментально-аналитическому обследованию методом неразрушающего кон</w:t>
      </w:r>
      <w:r>
        <w:rPr>
          <w:color w:val="000000"/>
          <w:sz w:val="24"/>
          <w:szCs w:val="24"/>
        </w:rPr>
        <w:t xml:space="preserve">троля технического состояния </w:t>
      </w:r>
      <w:r w:rsidR="00F62BDF">
        <w:rPr>
          <w:color w:val="000000"/>
          <w:sz w:val="24"/>
          <w:szCs w:val="24"/>
        </w:rPr>
        <w:t xml:space="preserve">  </w:t>
      </w:r>
      <w:proofErr w:type="gramStart"/>
      <w:r w:rsidRPr="00152FD0">
        <w:rPr>
          <w:color w:val="000000"/>
          <w:sz w:val="24"/>
          <w:szCs w:val="24"/>
        </w:rPr>
        <w:t>интервалах</w:t>
      </w:r>
      <w:proofErr w:type="gramEnd"/>
      <w:r w:rsidRPr="00152FD0">
        <w:rPr>
          <w:color w:val="000000"/>
          <w:sz w:val="24"/>
          <w:szCs w:val="24"/>
        </w:rPr>
        <w:t xml:space="preserve"> сетей  Заказчика</w:t>
      </w:r>
      <w:r w:rsidR="006A4BA3">
        <w:rPr>
          <w:color w:val="000000"/>
          <w:sz w:val="24"/>
          <w:szCs w:val="24"/>
        </w:rPr>
        <w:t xml:space="preserve"> </w:t>
      </w:r>
      <w:proofErr w:type="gramStart"/>
      <w:r w:rsidR="006A4BA3">
        <w:rPr>
          <w:color w:val="000000"/>
          <w:sz w:val="24"/>
          <w:szCs w:val="24"/>
        </w:rPr>
        <w:t>согласно Приложения</w:t>
      </w:r>
      <w:proofErr w:type="gramEnd"/>
      <w:r w:rsidR="006A4BA3">
        <w:rPr>
          <w:color w:val="000000"/>
          <w:sz w:val="24"/>
          <w:szCs w:val="24"/>
        </w:rPr>
        <w:t xml:space="preserve"> к техническому заданию</w:t>
      </w:r>
      <w:r>
        <w:rPr>
          <w:color w:val="000000"/>
          <w:sz w:val="24"/>
          <w:szCs w:val="24"/>
        </w:rPr>
        <w:t>.</w:t>
      </w:r>
    </w:p>
    <w:p w:rsidR="008200A1" w:rsidRPr="00152FD0" w:rsidRDefault="008200A1" w:rsidP="008200A1">
      <w:pPr>
        <w:shd w:val="clear" w:color="auto" w:fill="FFFFFF"/>
        <w:rPr>
          <w:color w:val="000000"/>
          <w:sz w:val="24"/>
          <w:szCs w:val="24"/>
        </w:rPr>
      </w:pPr>
    </w:p>
    <w:p w:rsidR="008200A1" w:rsidRPr="00152FD0" w:rsidRDefault="008200A1" w:rsidP="008200A1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3.2. Выполнение работ включает в себя:</w:t>
      </w:r>
    </w:p>
    <w:p w:rsidR="008200A1" w:rsidRPr="00152FD0" w:rsidRDefault="008200A1" w:rsidP="008200A1">
      <w:pPr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Pr="00152FD0">
        <w:rPr>
          <w:color w:val="000000"/>
          <w:sz w:val="24"/>
          <w:szCs w:val="24"/>
        </w:rPr>
        <w:t>нализ проектной и технической документации по прокладке трубопроводов, сведений по имевшимся повреждениям труб, проводившимся ремонтным работам и заменам труб;</w:t>
      </w:r>
    </w:p>
    <w:p w:rsidR="008200A1" w:rsidRDefault="008200A1" w:rsidP="008200A1">
      <w:pPr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152FD0">
        <w:rPr>
          <w:color w:val="000000"/>
          <w:sz w:val="24"/>
          <w:szCs w:val="24"/>
        </w:rPr>
        <w:t xml:space="preserve">онтроль протяженности и конфигурации диагностируемых участков трубопроводов </w:t>
      </w:r>
      <w:r>
        <w:rPr>
          <w:color w:val="000000"/>
          <w:sz w:val="24"/>
          <w:szCs w:val="24"/>
        </w:rPr>
        <w:t>(выполнение трассировки);</w:t>
      </w:r>
    </w:p>
    <w:p w:rsidR="008200A1" w:rsidRPr="00152FD0" w:rsidRDefault="008200A1" w:rsidP="008200A1">
      <w:pPr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мест пересечения с другими коммуникациями;</w:t>
      </w:r>
    </w:p>
    <w:p w:rsidR="008200A1" w:rsidRPr="00152FD0" w:rsidRDefault="008200A1" w:rsidP="008200A1">
      <w:pPr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Pr="00152FD0">
        <w:rPr>
          <w:color w:val="000000"/>
          <w:sz w:val="24"/>
          <w:szCs w:val="24"/>
        </w:rPr>
        <w:t xml:space="preserve">кустический измерительный контроль с последующей компьютерной обработкой акустических сигналов для определения мест расположения дефектов, </w:t>
      </w:r>
    </w:p>
    <w:p w:rsidR="008200A1" w:rsidRPr="00152FD0" w:rsidRDefault="008200A1" w:rsidP="008200A1">
      <w:pPr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152FD0">
        <w:rPr>
          <w:color w:val="000000"/>
          <w:sz w:val="24"/>
          <w:szCs w:val="24"/>
        </w:rPr>
        <w:t>изуальный и измерительный контроль в точках доступа к трубопроводам:</w:t>
      </w:r>
    </w:p>
    <w:p w:rsidR="008200A1" w:rsidRPr="00152FD0" w:rsidRDefault="008200A1" w:rsidP="008200A1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 xml:space="preserve">                  - прямое измерение толщины  стенок труб,</w:t>
      </w:r>
    </w:p>
    <w:p w:rsidR="008200A1" w:rsidRPr="00152FD0" w:rsidRDefault="008200A1" w:rsidP="008200A1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Pr="00152FD0">
        <w:rPr>
          <w:color w:val="000000"/>
          <w:sz w:val="24"/>
          <w:szCs w:val="24"/>
        </w:rPr>
        <w:t>- контроль состояния наружной поверхности труб в точках доступа на наличие  коррозионных повреждений металла;</w:t>
      </w:r>
    </w:p>
    <w:p w:rsidR="008200A1" w:rsidRPr="00152FD0" w:rsidRDefault="008200A1" w:rsidP="008200A1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Pr="00152FD0">
        <w:rPr>
          <w:color w:val="000000"/>
          <w:sz w:val="24"/>
          <w:szCs w:val="24"/>
        </w:rPr>
        <w:t>- визуальный контроль состояния антикоррозионных покрытий, гидроизоляции;</w:t>
      </w:r>
    </w:p>
    <w:p w:rsidR="00FB35F0" w:rsidRDefault="008200A1" w:rsidP="008200A1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 xml:space="preserve">3.3. </w:t>
      </w:r>
      <w:r w:rsidR="00FB35F0" w:rsidRPr="00FB35F0">
        <w:rPr>
          <w:color w:val="000000"/>
          <w:sz w:val="24"/>
          <w:szCs w:val="24"/>
        </w:rPr>
        <w:t>Исполнитель обязан приступить к выполнению работ не позднее 5 (пяти) рабочих дней с момента поступления заявки от Заказчика. Окончание работ по диагностическому обследованию -  в течение 4 (четырех) рабочих дней с момента начала работ.</w:t>
      </w:r>
    </w:p>
    <w:p w:rsidR="008200A1" w:rsidRPr="00152FD0" w:rsidRDefault="008200A1" w:rsidP="008200A1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152FD0">
        <w:rPr>
          <w:color w:val="000000"/>
          <w:sz w:val="24"/>
          <w:szCs w:val="24"/>
        </w:rPr>
        <w:t>3.4. Изменения и дополнения по объемам работ и календарному плану в ходе исполнения договора оформляются дополнительным соглашением Сторон.</w:t>
      </w:r>
    </w:p>
    <w:p w:rsidR="008200A1" w:rsidRDefault="008200A1" w:rsidP="008200A1">
      <w:pPr>
        <w:shd w:val="clear" w:color="auto" w:fill="FFFFFF"/>
        <w:ind w:firstLine="720"/>
        <w:rPr>
          <w:color w:val="000000"/>
          <w:spacing w:val="1"/>
          <w:sz w:val="24"/>
          <w:szCs w:val="24"/>
        </w:rPr>
      </w:pPr>
      <w:r w:rsidRPr="00152FD0">
        <w:rPr>
          <w:color w:val="000000"/>
          <w:sz w:val="24"/>
          <w:szCs w:val="24"/>
        </w:rPr>
        <w:lastRenderedPageBreak/>
        <w:t xml:space="preserve">3.5. Объемы выполнения работ на последующие годы определяются дополнительным </w:t>
      </w:r>
      <w:r w:rsidRPr="00152FD0">
        <w:rPr>
          <w:color w:val="000000"/>
          <w:spacing w:val="1"/>
          <w:sz w:val="24"/>
          <w:szCs w:val="24"/>
        </w:rPr>
        <w:t>соглашением Сторон.</w:t>
      </w:r>
    </w:p>
    <w:p w:rsidR="006A4BA3" w:rsidRPr="006A4BA3" w:rsidRDefault="006A4BA3" w:rsidP="006A4BA3">
      <w:pPr>
        <w:ind w:left="-142" w:firstLine="426"/>
        <w:jc w:val="center"/>
        <w:rPr>
          <w:b/>
          <w:sz w:val="24"/>
          <w:szCs w:val="24"/>
        </w:rPr>
      </w:pPr>
      <w:r w:rsidRPr="006A4BA3">
        <w:rPr>
          <w:b/>
          <w:sz w:val="24"/>
          <w:szCs w:val="24"/>
        </w:rPr>
        <w:t>4.Стоимость работ, порядок расчетов</w:t>
      </w:r>
    </w:p>
    <w:p w:rsidR="006A4BA3" w:rsidRPr="006A4BA3" w:rsidRDefault="006A4BA3" w:rsidP="007356EA">
      <w:pPr>
        <w:jc w:val="both"/>
        <w:rPr>
          <w:sz w:val="24"/>
          <w:szCs w:val="24"/>
        </w:rPr>
      </w:pPr>
      <w:r w:rsidRPr="006A4BA3">
        <w:rPr>
          <w:sz w:val="24"/>
          <w:szCs w:val="24"/>
        </w:rPr>
        <w:t xml:space="preserve">4.1. </w:t>
      </w:r>
      <w:r w:rsidR="0026389A">
        <w:rPr>
          <w:sz w:val="24"/>
          <w:szCs w:val="24"/>
        </w:rPr>
        <w:t xml:space="preserve">Начальная стоимость </w:t>
      </w:r>
      <w:r w:rsidRPr="006A4BA3">
        <w:rPr>
          <w:sz w:val="24"/>
          <w:szCs w:val="24"/>
        </w:rPr>
        <w:t xml:space="preserve"> </w:t>
      </w:r>
      <w:r w:rsidR="0026389A">
        <w:rPr>
          <w:sz w:val="24"/>
          <w:szCs w:val="24"/>
        </w:rPr>
        <w:t xml:space="preserve">работ </w:t>
      </w:r>
      <w:r w:rsidR="007356EA" w:rsidRPr="007356EA">
        <w:rPr>
          <w:sz w:val="24"/>
          <w:szCs w:val="24"/>
        </w:rPr>
        <w:t>119 400 рублей (сто девятнадцать тысяч четыреста) руб. 00 коп</w:t>
      </w:r>
      <w:proofErr w:type="gramStart"/>
      <w:r w:rsidR="007356EA" w:rsidRPr="007356EA">
        <w:rPr>
          <w:sz w:val="24"/>
          <w:szCs w:val="24"/>
        </w:rPr>
        <w:t>.</w:t>
      </w:r>
      <w:proofErr w:type="gramEnd"/>
      <w:r w:rsidR="007356EA" w:rsidRPr="007356EA">
        <w:rPr>
          <w:sz w:val="24"/>
          <w:szCs w:val="24"/>
        </w:rPr>
        <w:t xml:space="preserve"> </w:t>
      </w:r>
      <w:proofErr w:type="gramStart"/>
      <w:r w:rsidR="007356EA" w:rsidRPr="007356EA">
        <w:rPr>
          <w:sz w:val="24"/>
          <w:szCs w:val="24"/>
        </w:rPr>
        <w:t>с</w:t>
      </w:r>
      <w:proofErr w:type="gramEnd"/>
      <w:r w:rsidR="007356EA" w:rsidRPr="007356EA">
        <w:rPr>
          <w:sz w:val="24"/>
          <w:szCs w:val="24"/>
        </w:rPr>
        <w:t xml:space="preserve"> учётом НДС 20 %,</w:t>
      </w:r>
    </w:p>
    <w:p w:rsidR="00427C63" w:rsidRPr="00427C63" w:rsidRDefault="00427C63" w:rsidP="00427C6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427C63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427C63" w:rsidRPr="00427C63" w:rsidRDefault="00427C63" w:rsidP="00427C6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sz w:val="24"/>
          <w:szCs w:val="24"/>
        </w:rPr>
      </w:pPr>
      <w:r w:rsidRPr="00427C63">
        <w:rPr>
          <w:sz w:val="24"/>
          <w:szCs w:val="24"/>
        </w:rPr>
        <w:t>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</w:r>
    </w:p>
    <w:p w:rsidR="00427C63" w:rsidRPr="00427C63" w:rsidRDefault="00427C63" w:rsidP="00427C6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sz w:val="24"/>
          <w:szCs w:val="24"/>
        </w:rPr>
      </w:pPr>
      <w:r w:rsidRPr="00427C63">
        <w:rPr>
          <w:sz w:val="24"/>
          <w:szCs w:val="24"/>
        </w:rPr>
        <w:t>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</w:r>
      <w:proofErr w:type="gramStart"/>
      <w:r w:rsidRPr="00427C63">
        <w:rPr>
          <w:sz w:val="24"/>
          <w:szCs w:val="24"/>
        </w:rPr>
        <w:t>дств с р</w:t>
      </w:r>
      <w:proofErr w:type="gramEnd"/>
      <w:r w:rsidRPr="00427C63">
        <w:rPr>
          <w:sz w:val="24"/>
          <w:szCs w:val="24"/>
        </w:rPr>
        <w:t>асчетного счета Заказчика, либо предложение Поставщика.</w:t>
      </w:r>
    </w:p>
    <w:p w:rsidR="00756F2A" w:rsidRDefault="00427C63" w:rsidP="00427C6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b/>
          <w:color w:val="000000"/>
          <w:sz w:val="24"/>
          <w:szCs w:val="24"/>
        </w:rPr>
      </w:pPr>
      <w:r w:rsidRPr="00427C63">
        <w:rPr>
          <w:sz w:val="24"/>
          <w:szCs w:val="24"/>
        </w:rPr>
        <w:t>Возможны иные расчёты по предложению Поставщика.</w:t>
      </w:r>
      <w:bookmarkStart w:id="0" w:name="_GoBack"/>
      <w:bookmarkEnd w:id="0"/>
    </w:p>
    <w:p w:rsidR="008200A1" w:rsidRPr="00152FD0" w:rsidRDefault="00A97AAB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8200A1" w:rsidRPr="00152FD0">
        <w:rPr>
          <w:b/>
          <w:color w:val="000000"/>
          <w:sz w:val="24"/>
          <w:szCs w:val="24"/>
        </w:rPr>
        <w:t>. Общие технические требования</w:t>
      </w:r>
    </w:p>
    <w:p w:rsidR="008200A1" w:rsidRPr="00152FD0" w:rsidRDefault="00A97AAB" w:rsidP="008200A1">
      <w:pPr>
        <w:shd w:val="clear" w:color="auto" w:fill="FFFFFF"/>
        <w:tabs>
          <w:tab w:val="left" w:pos="442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200A1" w:rsidRPr="00152FD0">
        <w:rPr>
          <w:color w:val="000000"/>
          <w:sz w:val="24"/>
          <w:szCs w:val="24"/>
        </w:rPr>
        <w:t xml:space="preserve">.1. </w:t>
      </w:r>
      <w:r w:rsidR="008200A1" w:rsidRPr="00152FD0">
        <w:rPr>
          <w:color w:val="000000"/>
          <w:spacing w:val="1"/>
          <w:sz w:val="24"/>
          <w:szCs w:val="24"/>
        </w:rPr>
        <w:t xml:space="preserve">Инструментальный контроль должен проводиться в условиях нахождения трубопроводов в эксплуатационном режиме </w:t>
      </w:r>
      <w:r w:rsidR="008200A1" w:rsidRPr="00152FD0">
        <w:rPr>
          <w:color w:val="000000"/>
          <w:sz w:val="24"/>
          <w:szCs w:val="24"/>
        </w:rPr>
        <w:t>при рабочем давлении в трубопроводах сети более 0,25МПа (2,5 кг/см</w:t>
      </w:r>
      <w:r w:rsidR="008200A1" w:rsidRPr="00152FD0">
        <w:rPr>
          <w:color w:val="000000"/>
          <w:sz w:val="24"/>
          <w:szCs w:val="24"/>
          <w:vertAlign w:val="superscript"/>
        </w:rPr>
        <w:t>2</w:t>
      </w:r>
      <w:r w:rsidR="008200A1" w:rsidRPr="00152FD0">
        <w:rPr>
          <w:color w:val="000000"/>
          <w:sz w:val="24"/>
          <w:szCs w:val="24"/>
        </w:rPr>
        <w:t xml:space="preserve">) с условным проходом более </w:t>
      </w:r>
      <w:smartTag w:uri="urn:schemas-microsoft-com:office:smarttags" w:element="metricconverter">
        <w:smartTagPr>
          <w:attr w:name="ProductID" w:val="80 мм"/>
        </w:smartTagPr>
        <w:r w:rsidR="008200A1" w:rsidRPr="00152FD0">
          <w:rPr>
            <w:color w:val="000000"/>
            <w:sz w:val="24"/>
            <w:szCs w:val="24"/>
          </w:rPr>
          <w:t>80 мм</w:t>
        </w:r>
      </w:smartTag>
      <w:r w:rsidR="008200A1" w:rsidRPr="00152FD0">
        <w:rPr>
          <w:color w:val="000000"/>
          <w:sz w:val="24"/>
          <w:szCs w:val="24"/>
        </w:rPr>
        <w:t>.</w:t>
      </w:r>
    </w:p>
    <w:p w:rsidR="008200A1" w:rsidRPr="00152FD0" w:rsidRDefault="00A97AAB" w:rsidP="008200A1">
      <w:pPr>
        <w:shd w:val="clear" w:color="auto" w:fill="FFFFFF"/>
        <w:tabs>
          <w:tab w:val="left" w:pos="571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200A1" w:rsidRPr="00152FD0">
        <w:rPr>
          <w:color w:val="000000"/>
          <w:sz w:val="24"/>
          <w:szCs w:val="24"/>
        </w:rPr>
        <w:t xml:space="preserve">.2. </w:t>
      </w:r>
      <w:r w:rsidR="008200A1" w:rsidRPr="00152FD0">
        <w:rPr>
          <w:color w:val="000000"/>
          <w:spacing w:val="10"/>
          <w:sz w:val="24"/>
          <w:szCs w:val="24"/>
        </w:rPr>
        <w:t xml:space="preserve">Для выполнения инструментального контроля  Заказчик представляет Исполнителю </w:t>
      </w:r>
      <w:r w:rsidR="008200A1" w:rsidRPr="00152FD0">
        <w:rPr>
          <w:color w:val="000000"/>
          <w:sz w:val="24"/>
          <w:szCs w:val="24"/>
        </w:rPr>
        <w:t>необходимую техническую документацию в виде схем.</w:t>
      </w:r>
    </w:p>
    <w:p w:rsidR="008200A1" w:rsidRPr="00152FD0" w:rsidRDefault="00A97AAB" w:rsidP="008200A1">
      <w:pPr>
        <w:shd w:val="clear" w:color="auto" w:fill="FFFFFF"/>
        <w:tabs>
          <w:tab w:val="left" w:pos="446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200A1" w:rsidRPr="00152FD0">
        <w:rPr>
          <w:color w:val="000000"/>
          <w:sz w:val="24"/>
          <w:szCs w:val="24"/>
        </w:rPr>
        <w:t xml:space="preserve">.3. Протяженность каждого обследуемого участка </w:t>
      </w:r>
      <w:r w:rsidR="008200A1">
        <w:rPr>
          <w:color w:val="000000"/>
          <w:sz w:val="24"/>
          <w:szCs w:val="24"/>
        </w:rPr>
        <w:t>трубоп</w:t>
      </w:r>
      <w:r w:rsidR="008200A1" w:rsidRPr="00152FD0">
        <w:rPr>
          <w:color w:val="000000"/>
          <w:sz w:val="24"/>
          <w:szCs w:val="24"/>
        </w:rPr>
        <w:t xml:space="preserve">ровода: от 40 до </w:t>
      </w:r>
      <w:smartTag w:uri="urn:schemas-microsoft-com:office:smarttags" w:element="metricconverter">
        <w:smartTagPr>
          <w:attr w:name="ProductID" w:val="200 метров"/>
        </w:smartTagPr>
        <w:r w:rsidR="008200A1" w:rsidRPr="00152FD0">
          <w:rPr>
            <w:color w:val="000000"/>
            <w:sz w:val="24"/>
            <w:szCs w:val="24"/>
          </w:rPr>
          <w:t>200 метров</w:t>
        </w:r>
      </w:smartTag>
      <w:r w:rsidR="008200A1" w:rsidRPr="00152FD0">
        <w:rPr>
          <w:color w:val="000000"/>
          <w:sz w:val="24"/>
          <w:szCs w:val="24"/>
        </w:rPr>
        <w:t>,</w:t>
      </w:r>
    </w:p>
    <w:p w:rsidR="008200A1" w:rsidRPr="00152FD0" w:rsidRDefault="00A97AAB" w:rsidP="008200A1">
      <w:pPr>
        <w:shd w:val="clear" w:color="auto" w:fill="FFFFFF"/>
        <w:tabs>
          <w:tab w:val="left" w:pos="446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5</w:t>
      </w:r>
      <w:r w:rsidR="008200A1" w:rsidRPr="00152FD0">
        <w:rPr>
          <w:color w:val="000000"/>
          <w:spacing w:val="1"/>
          <w:sz w:val="24"/>
          <w:szCs w:val="24"/>
        </w:rPr>
        <w:t xml:space="preserve">.4. Результаты акустической диагностики технического состояния трубопроводов сети выполнить в </w:t>
      </w:r>
      <w:r w:rsidR="008200A1" w:rsidRPr="00152FD0">
        <w:rPr>
          <w:color w:val="000000"/>
          <w:spacing w:val="-1"/>
          <w:sz w:val="24"/>
          <w:szCs w:val="24"/>
        </w:rPr>
        <w:t xml:space="preserve">виде Технического заключения, содержащего раздельные заключения по каждому обследованному </w:t>
      </w:r>
      <w:r w:rsidR="008200A1" w:rsidRPr="00152FD0">
        <w:rPr>
          <w:color w:val="000000"/>
          <w:spacing w:val="-3"/>
          <w:sz w:val="24"/>
          <w:szCs w:val="24"/>
        </w:rPr>
        <w:t>участку.</w:t>
      </w:r>
    </w:p>
    <w:p w:rsidR="008200A1" w:rsidRPr="00152FD0" w:rsidRDefault="009A7F20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8200A1" w:rsidRPr="00152FD0">
        <w:rPr>
          <w:b/>
          <w:color w:val="000000"/>
          <w:sz w:val="24"/>
          <w:szCs w:val="24"/>
        </w:rPr>
        <w:t>. Дополнительные условия</w:t>
      </w:r>
    </w:p>
    <w:p w:rsidR="008200A1" w:rsidRPr="00152FD0" w:rsidRDefault="009A7F20" w:rsidP="008200A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200A1" w:rsidRPr="00152FD0">
        <w:rPr>
          <w:color w:val="000000"/>
          <w:sz w:val="24"/>
          <w:szCs w:val="24"/>
        </w:rPr>
        <w:t xml:space="preserve">.1 Выполнение работ по инструментальному контролю технического состояния </w:t>
      </w:r>
      <w:r w:rsidR="008200A1" w:rsidRPr="00152FD0">
        <w:rPr>
          <w:color w:val="000000"/>
          <w:spacing w:val="-1"/>
          <w:sz w:val="24"/>
          <w:szCs w:val="24"/>
        </w:rPr>
        <w:t>трубопроводов сетей не предполагает устранение Исполнителем выявленных недостатков и повреждений.</w:t>
      </w:r>
    </w:p>
    <w:p w:rsidR="00A90BA7" w:rsidRDefault="009A7F20" w:rsidP="008200A1">
      <w:pPr>
        <w:shd w:val="clear" w:color="auto" w:fill="FFFFFF"/>
        <w:tabs>
          <w:tab w:val="left" w:pos="422"/>
        </w:tabs>
        <w:ind w:firstLine="7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 w:rsidR="008200A1" w:rsidRPr="00152FD0">
        <w:rPr>
          <w:color w:val="000000"/>
          <w:spacing w:val="-1"/>
          <w:sz w:val="24"/>
          <w:szCs w:val="24"/>
        </w:rPr>
        <w:t xml:space="preserve">.2. Учитывая технологические возможности применяемого метода контроля, при </w:t>
      </w:r>
      <w:r w:rsidR="008200A1" w:rsidRPr="00152FD0">
        <w:rPr>
          <w:color w:val="000000"/>
          <w:spacing w:val="-2"/>
          <w:sz w:val="24"/>
          <w:szCs w:val="24"/>
        </w:rPr>
        <w:t xml:space="preserve">обнаружении Исполнителем, в процессе проведения обследования сквозного повреждения </w:t>
      </w:r>
      <w:r w:rsidR="008200A1" w:rsidRPr="00152FD0">
        <w:rPr>
          <w:color w:val="000000"/>
          <w:spacing w:val="-1"/>
          <w:sz w:val="24"/>
          <w:szCs w:val="24"/>
        </w:rPr>
        <w:t xml:space="preserve">трубопровода с утечкой воды, работы на данном участке </w:t>
      </w:r>
      <w:proofErr w:type="gramStart"/>
      <w:r w:rsidR="008200A1" w:rsidRPr="00152FD0">
        <w:rPr>
          <w:color w:val="000000"/>
          <w:spacing w:val="-1"/>
          <w:sz w:val="24"/>
          <w:szCs w:val="24"/>
        </w:rPr>
        <w:t>при</w:t>
      </w:r>
      <w:proofErr w:type="gramEnd"/>
    </w:p>
    <w:p w:rsidR="008200A1" w:rsidRPr="00152FD0" w:rsidRDefault="008200A1" w:rsidP="008200A1">
      <w:pPr>
        <w:shd w:val="clear" w:color="auto" w:fill="FFFFFF"/>
        <w:tabs>
          <w:tab w:val="left" w:pos="422"/>
        </w:tabs>
        <w:ind w:firstLine="720"/>
        <w:jc w:val="both"/>
        <w:rPr>
          <w:color w:val="000000"/>
          <w:sz w:val="24"/>
          <w:szCs w:val="24"/>
        </w:rPr>
      </w:pPr>
      <w:r w:rsidRPr="00152FD0">
        <w:rPr>
          <w:color w:val="000000"/>
          <w:spacing w:val="-1"/>
          <w:sz w:val="24"/>
          <w:szCs w:val="24"/>
        </w:rPr>
        <w:t xml:space="preserve">останавливаются до </w:t>
      </w:r>
      <w:r w:rsidRPr="00152FD0">
        <w:rPr>
          <w:color w:val="000000"/>
          <w:spacing w:val="2"/>
          <w:sz w:val="24"/>
          <w:szCs w:val="24"/>
        </w:rPr>
        <w:t>устранения Заказчиком выявленной утечки.</w:t>
      </w:r>
    </w:p>
    <w:p w:rsidR="008200A1" w:rsidRPr="00152FD0" w:rsidRDefault="009A7F20" w:rsidP="008200A1">
      <w:pPr>
        <w:shd w:val="clear" w:color="auto" w:fill="FFFFFF"/>
        <w:tabs>
          <w:tab w:val="left" w:pos="422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200A1" w:rsidRPr="00152FD0">
        <w:rPr>
          <w:color w:val="000000"/>
          <w:sz w:val="24"/>
          <w:szCs w:val="24"/>
        </w:rPr>
        <w:t xml:space="preserve">.3. Допускается досрочная (до выдачи общего технического отчета) выдача Исполнителем </w:t>
      </w:r>
      <w:r w:rsidR="008200A1" w:rsidRPr="00152FD0">
        <w:rPr>
          <w:color w:val="000000"/>
          <w:spacing w:val="-1"/>
          <w:sz w:val="24"/>
          <w:szCs w:val="24"/>
        </w:rPr>
        <w:t xml:space="preserve">отдельных заключений по участкам сети, для проведения Заказчиком срочных работ по </w:t>
      </w:r>
      <w:r w:rsidR="008200A1" w:rsidRPr="00152FD0">
        <w:rPr>
          <w:color w:val="000000"/>
          <w:sz w:val="24"/>
          <w:szCs w:val="24"/>
        </w:rPr>
        <w:t>устранению выявленных на трубопроводах повреждений.</w:t>
      </w:r>
    </w:p>
    <w:p w:rsidR="008200A1" w:rsidRPr="00152FD0" w:rsidRDefault="009A7F20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8200A1" w:rsidRPr="00152FD0">
        <w:rPr>
          <w:b/>
          <w:color w:val="000000"/>
          <w:sz w:val="24"/>
          <w:szCs w:val="24"/>
        </w:rPr>
        <w:t>. Порядок осуществления приемки работ</w:t>
      </w:r>
    </w:p>
    <w:p w:rsidR="008200A1" w:rsidRPr="00152FD0" w:rsidRDefault="009A7F20" w:rsidP="008200A1">
      <w:pPr>
        <w:shd w:val="clear" w:color="auto" w:fill="FFFFFF"/>
        <w:tabs>
          <w:tab w:val="left" w:pos="49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8200A1" w:rsidRPr="00152FD0">
        <w:rPr>
          <w:color w:val="000000"/>
          <w:sz w:val="24"/>
          <w:szCs w:val="24"/>
        </w:rPr>
        <w:t xml:space="preserve">.1. </w:t>
      </w:r>
      <w:r w:rsidR="008200A1" w:rsidRPr="00152FD0">
        <w:rPr>
          <w:color w:val="000000"/>
          <w:spacing w:val="6"/>
          <w:sz w:val="24"/>
          <w:szCs w:val="24"/>
        </w:rPr>
        <w:t>После завершения работ Исполнитель представляет Заказчику Техническ</w:t>
      </w:r>
      <w:r w:rsidR="008200A1">
        <w:rPr>
          <w:color w:val="000000"/>
          <w:spacing w:val="6"/>
          <w:sz w:val="24"/>
          <w:szCs w:val="24"/>
        </w:rPr>
        <w:t>ий отчет</w:t>
      </w:r>
      <w:r w:rsidR="008200A1" w:rsidRPr="00152FD0">
        <w:rPr>
          <w:color w:val="000000"/>
          <w:spacing w:val="6"/>
          <w:sz w:val="24"/>
          <w:szCs w:val="24"/>
        </w:rPr>
        <w:t xml:space="preserve"> с </w:t>
      </w:r>
      <w:r w:rsidR="008200A1" w:rsidRPr="00152FD0">
        <w:rPr>
          <w:color w:val="000000"/>
          <w:spacing w:val="4"/>
          <w:sz w:val="24"/>
          <w:szCs w:val="24"/>
        </w:rPr>
        <w:t xml:space="preserve">результатами визуального и инструментального контроля участка сети, предусмотренного </w:t>
      </w:r>
      <w:r w:rsidR="008200A1" w:rsidRPr="00152FD0">
        <w:rPr>
          <w:color w:val="000000"/>
          <w:spacing w:val="-2"/>
          <w:sz w:val="24"/>
          <w:szCs w:val="24"/>
        </w:rPr>
        <w:t>договором.</w:t>
      </w:r>
    </w:p>
    <w:p w:rsidR="008200A1" w:rsidRDefault="009A7F20" w:rsidP="008200A1">
      <w:pPr>
        <w:shd w:val="clear" w:color="auto" w:fill="FFFFFF"/>
        <w:tabs>
          <w:tab w:val="left" w:pos="432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8200A1" w:rsidRPr="00152FD0">
        <w:rPr>
          <w:color w:val="000000"/>
          <w:sz w:val="24"/>
          <w:szCs w:val="24"/>
        </w:rPr>
        <w:t>.2. Приемка выполненных Исполнителем работ, оформляется «Актом приемки - сдачи работ», с подписью его ответственными представителями обеих Сторон.</w:t>
      </w:r>
    </w:p>
    <w:p w:rsidR="008200A1" w:rsidRDefault="009A7F20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8200A1" w:rsidRPr="00152FD0">
        <w:rPr>
          <w:b/>
          <w:color w:val="000000"/>
          <w:sz w:val="24"/>
          <w:szCs w:val="24"/>
        </w:rPr>
        <w:t xml:space="preserve">. Перечень и комплектность </w:t>
      </w:r>
    </w:p>
    <w:p w:rsidR="008200A1" w:rsidRPr="00152FD0" w:rsidRDefault="008200A1" w:rsidP="008200A1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152FD0">
        <w:rPr>
          <w:b/>
          <w:color w:val="000000"/>
          <w:spacing w:val="-1"/>
          <w:sz w:val="24"/>
          <w:szCs w:val="24"/>
        </w:rPr>
        <w:t>передаваемой Заказчику итоговой технической документации</w:t>
      </w:r>
    </w:p>
    <w:p w:rsidR="00E054E1" w:rsidRDefault="009A7F20" w:rsidP="008200A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8200A1" w:rsidRPr="00152FD0">
        <w:rPr>
          <w:color w:val="000000"/>
          <w:sz w:val="24"/>
          <w:szCs w:val="24"/>
        </w:rPr>
        <w:t xml:space="preserve">.1. После завершения работ по договору Исполнитель представляет Заказчику </w:t>
      </w:r>
      <w:r w:rsidR="008200A1" w:rsidRPr="00152FD0">
        <w:rPr>
          <w:color w:val="000000"/>
          <w:spacing w:val="6"/>
          <w:sz w:val="24"/>
          <w:szCs w:val="24"/>
        </w:rPr>
        <w:t>Техническ</w:t>
      </w:r>
      <w:r w:rsidR="008200A1">
        <w:rPr>
          <w:color w:val="000000"/>
          <w:spacing w:val="6"/>
          <w:sz w:val="24"/>
          <w:szCs w:val="24"/>
        </w:rPr>
        <w:t>ий отчет</w:t>
      </w:r>
      <w:r w:rsidR="008200A1" w:rsidRPr="00152FD0">
        <w:rPr>
          <w:color w:val="000000"/>
          <w:sz w:val="24"/>
          <w:szCs w:val="24"/>
        </w:rPr>
        <w:t>, содержащее</w:t>
      </w:r>
      <w:r w:rsidR="008200A1">
        <w:rPr>
          <w:color w:val="000000"/>
          <w:sz w:val="24"/>
          <w:szCs w:val="24"/>
        </w:rPr>
        <w:t xml:space="preserve"> </w:t>
      </w:r>
      <w:r w:rsidR="008200A1" w:rsidRPr="00152FD0">
        <w:rPr>
          <w:color w:val="000000"/>
          <w:sz w:val="24"/>
          <w:szCs w:val="24"/>
        </w:rPr>
        <w:t>по каждому участку сетей</w:t>
      </w:r>
      <w:r w:rsidR="008200A1">
        <w:rPr>
          <w:color w:val="000000"/>
          <w:sz w:val="24"/>
          <w:szCs w:val="24"/>
        </w:rPr>
        <w:t xml:space="preserve"> краткую техническую характеристику объекта, </w:t>
      </w:r>
      <w:r w:rsidR="008200A1" w:rsidRPr="00152FD0">
        <w:rPr>
          <w:color w:val="000000"/>
          <w:sz w:val="24"/>
          <w:szCs w:val="24"/>
        </w:rPr>
        <w:t>заключения с результатами визуального и инструментального контроля</w:t>
      </w:r>
      <w:r w:rsidR="008200A1">
        <w:rPr>
          <w:color w:val="000000"/>
          <w:sz w:val="24"/>
          <w:szCs w:val="24"/>
        </w:rPr>
        <w:t xml:space="preserve"> с указанием протяженности участков трубопровода со «средней», а также «высокой» степенью износа стенки трубопроводов, величины коррозии внешней поверхности трубы в местах доступа, состояния камеры, толщины стенки трубы в местах доступа, схематического представления результатов диагностики </w:t>
      </w:r>
    </w:p>
    <w:p w:rsidR="008200A1" w:rsidRPr="00152FD0" w:rsidRDefault="009A7F20" w:rsidP="008200A1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8200A1" w:rsidRPr="00152FD0">
        <w:rPr>
          <w:color w:val="000000"/>
          <w:sz w:val="24"/>
          <w:szCs w:val="24"/>
        </w:rPr>
        <w:t xml:space="preserve">.2. </w:t>
      </w:r>
      <w:r w:rsidR="008200A1" w:rsidRPr="00152FD0">
        <w:rPr>
          <w:color w:val="000000"/>
          <w:spacing w:val="6"/>
          <w:sz w:val="24"/>
          <w:szCs w:val="24"/>
        </w:rPr>
        <w:t>Техническое заключение</w:t>
      </w:r>
      <w:r w:rsidR="008200A1" w:rsidRPr="00152FD0">
        <w:rPr>
          <w:color w:val="000000"/>
          <w:sz w:val="24"/>
          <w:szCs w:val="24"/>
        </w:rPr>
        <w:t xml:space="preserve"> выдается Заказчику в одном экземпляре</w:t>
      </w:r>
      <w:r w:rsidR="00E65A31">
        <w:rPr>
          <w:color w:val="000000"/>
          <w:sz w:val="24"/>
          <w:szCs w:val="24"/>
        </w:rPr>
        <w:t xml:space="preserve"> на бумажном носителе и в электронном виде</w:t>
      </w:r>
      <w:r w:rsidR="008200A1" w:rsidRPr="00152FD0">
        <w:rPr>
          <w:color w:val="000000"/>
          <w:sz w:val="24"/>
          <w:szCs w:val="24"/>
        </w:rPr>
        <w:t>.</w:t>
      </w:r>
    </w:p>
    <w:p w:rsidR="008200A1" w:rsidRDefault="008200A1" w:rsidP="008200A1">
      <w:pPr>
        <w:ind w:left="720"/>
        <w:rPr>
          <w:b/>
          <w:color w:val="000000"/>
          <w:sz w:val="24"/>
          <w:szCs w:val="24"/>
        </w:rPr>
      </w:pPr>
    </w:p>
    <w:p w:rsidR="003A0DF4" w:rsidRDefault="003A0DF4" w:rsidP="008200A1">
      <w:pPr>
        <w:rPr>
          <w:color w:val="000000"/>
          <w:sz w:val="22"/>
          <w:szCs w:val="22"/>
        </w:rPr>
      </w:pPr>
    </w:p>
    <w:p w:rsidR="003A0DF4" w:rsidRDefault="003A0DF4" w:rsidP="008200A1">
      <w:pPr>
        <w:rPr>
          <w:color w:val="000000"/>
          <w:sz w:val="22"/>
          <w:szCs w:val="22"/>
        </w:rPr>
      </w:pPr>
    </w:p>
    <w:p w:rsidR="003A0DF4" w:rsidRPr="003A0DF4" w:rsidRDefault="003A0DF4" w:rsidP="003A0DF4">
      <w:pPr>
        <w:jc w:val="center"/>
        <w:rPr>
          <w:b/>
          <w:sz w:val="24"/>
          <w:szCs w:val="24"/>
        </w:rPr>
      </w:pPr>
      <w:r w:rsidRPr="003A0DF4">
        <w:rPr>
          <w:b/>
          <w:sz w:val="24"/>
          <w:szCs w:val="24"/>
        </w:rPr>
        <w:t>Участки для обследования</w:t>
      </w:r>
    </w:p>
    <w:p w:rsidR="003A0DF4" w:rsidRPr="003A0DF4" w:rsidRDefault="003A0DF4" w:rsidP="003A0DF4">
      <w:pPr>
        <w:jc w:val="center"/>
        <w:rPr>
          <w:b/>
          <w:sz w:val="24"/>
          <w:szCs w:val="24"/>
        </w:rPr>
      </w:pPr>
    </w:p>
    <w:tbl>
      <w:tblPr>
        <w:tblW w:w="9000" w:type="dxa"/>
        <w:tblInd w:w="95" w:type="dxa"/>
        <w:tblLook w:val="04A0" w:firstRow="1" w:lastRow="0" w:firstColumn="1" w:lastColumn="0" w:noHBand="0" w:noVBand="1"/>
      </w:tblPr>
      <w:tblGrid>
        <w:gridCol w:w="780"/>
        <w:gridCol w:w="4460"/>
        <w:gridCol w:w="1933"/>
        <w:gridCol w:w="1860"/>
      </w:tblGrid>
      <w:tr w:rsidR="003A0DF4" w:rsidRPr="003A0DF4" w:rsidTr="001C654D">
        <w:trPr>
          <w:trHeight w:val="48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0DF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0DF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Наименование инженерных сетей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 xml:space="preserve">Протяженность участка, </w:t>
            </w:r>
            <w:proofErr w:type="gramStart"/>
            <w:r w:rsidRPr="003A0DF4">
              <w:rPr>
                <w:b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 xml:space="preserve">Диаметры, </w:t>
            </w:r>
            <w:proofErr w:type="gramStart"/>
            <w:r w:rsidRPr="003A0DF4">
              <w:rPr>
                <w:b/>
                <w:bCs/>
                <w:sz w:val="24"/>
                <w:szCs w:val="24"/>
              </w:rPr>
              <w:t>мм</w:t>
            </w:r>
            <w:proofErr w:type="gramEnd"/>
          </w:p>
        </w:tc>
      </w:tr>
      <w:tr w:rsidR="003A0DF4" w:rsidRPr="003A0DF4" w:rsidTr="001C654D">
        <w:trPr>
          <w:trHeight w:val="34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 xml:space="preserve"> Т</w:t>
            </w:r>
            <w:r w:rsidRPr="003A0DF4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Pr="003A0DF4">
              <w:rPr>
                <w:b/>
                <w:bCs/>
                <w:sz w:val="24"/>
                <w:szCs w:val="24"/>
              </w:rPr>
              <w:t>Т</w:t>
            </w:r>
            <w:r w:rsidRPr="003A0DF4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Мкр.4-1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ЦТП-85-УТ-7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УТ-6 - УТ-7 (ЦТП – 73)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219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ЦТП-73 - УТ-8 (ЦТП – 73)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219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УТ-8 - УТ-9 (ЦТП – 73)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12 мкр.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 xml:space="preserve">ТК-2 - ТК-2а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ТК-2а - ТК-1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219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ТК-1 - ТК-9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219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ТК-3 – шк.9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133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ТК-5 - ТК-5а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ТК-10 - ТК-11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219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ТК-7 - ТК-8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11 мкр.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 xml:space="preserve">ТК-13 </w:t>
            </w:r>
            <w:proofErr w:type="spellStart"/>
            <w:r w:rsidRPr="003A0DF4">
              <w:rPr>
                <w:sz w:val="24"/>
                <w:szCs w:val="24"/>
              </w:rPr>
              <w:t>шк</w:t>
            </w:r>
            <w:proofErr w:type="spellEnd"/>
            <w:r w:rsidRPr="003A0DF4">
              <w:rPr>
                <w:sz w:val="24"/>
                <w:szCs w:val="24"/>
              </w:rPr>
              <w:t>. №1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133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10 мкр.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УТ-2 Ц.Б. - ТК-1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273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6 мкр.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Мира,13-Мира,15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89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5 мкр.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ТК-8 - ТК-9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219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ТК-1 - ТК-10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159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ЕСВУ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ТК-3 - ТК-4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ТК-4 - ТК-5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ТК-6 - Т.Уз</w:t>
            </w:r>
            <w:proofErr w:type="gramStart"/>
            <w:r w:rsidRPr="003A0DF4">
              <w:rPr>
                <w:sz w:val="24"/>
                <w:szCs w:val="24"/>
              </w:rPr>
              <w:t>.С</w:t>
            </w:r>
            <w:proofErr w:type="gramEnd"/>
            <w:r w:rsidRPr="003A0DF4">
              <w:rPr>
                <w:sz w:val="24"/>
                <w:szCs w:val="24"/>
              </w:rPr>
              <w:t>тахеевых,6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ТК-7 - ТК-10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76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ТК-7 - ТК-8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159</w:t>
            </w:r>
          </w:p>
        </w:tc>
      </w:tr>
      <w:tr w:rsidR="003A0DF4" w:rsidRPr="003A0DF4" w:rsidTr="001C654D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proofErr w:type="spellStart"/>
            <w:r w:rsidRPr="003A0DF4">
              <w:rPr>
                <w:sz w:val="24"/>
                <w:szCs w:val="24"/>
              </w:rPr>
              <w:t>Т.Уз</w:t>
            </w:r>
            <w:proofErr w:type="gramStart"/>
            <w:r w:rsidRPr="003A0DF4">
              <w:rPr>
                <w:sz w:val="24"/>
                <w:szCs w:val="24"/>
              </w:rPr>
              <w:t>.С</w:t>
            </w:r>
            <w:proofErr w:type="gramEnd"/>
            <w:r w:rsidRPr="003A0DF4">
              <w:rPr>
                <w:sz w:val="24"/>
                <w:szCs w:val="24"/>
              </w:rPr>
              <w:t>техеевых</w:t>
            </w:r>
            <w:proofErr w:type="spellEnd"/>
            <w:r w:rsidRPr="003A0DF4">
              <w:rPr>
                <w:sz w:val="24"/>
                <w:szCs w:val="24"/>
              </w:rPr>
              <w:t xml:space="preserve"> - врезка на Б.Покр.18, 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ТК-25 - ТК-26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ТК-26 - Никольская Церковь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76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ТК-26 - ТК-27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76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ТК-27 - Тир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ТК-27 - ТК-28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76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ТК-18 - Клуб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76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ТК-3 - ТК-12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ТК-12 - Б.Покр.12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ТК-12 - ТК-13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ТК-14 - Спортзал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ТК-14 - ТК-15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ТК-15 - ТК-16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ТК-16 - Б.Покр.17а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ТК-16 - до гаражей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ТК-16 - Б.Покр.13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57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ТК-14 - ТК-17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525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DF4" w:rsidRPr="003A0DF4" w:rsidRDefault="003A0DF4" w:rsidP="003A0DF4">
            <w:pPr>
              <w:rPr>
                <w:b/>
                <w:bCs/>
                <w:sz w:val="24"/>
                <w:szCs w:val="24"/>
              </w:rPr>
            </w:pPr>
            <w:r w:rsidRPr="003A0DF4">
              <w:rPr>
                <w:b/>
                <w:bCs/>
                <w:sz w:val="24"/>
                <w:szCs w:val="24"/>
              </w:rPr>
              <w:t>Тугарова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ТК-6 - ТК-7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ТК-7 - ТК-8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ТК-7 - 10 лет Тат.,19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89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ТК-8 - ТК-11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89</w:t>
            </w:r>
          </w:p>
        </w:tc>
      </w:tr>
      <w:tr w:rsidR="003A0DF4" w:rsidRPr="003A0DF4" w:rsidTr="001C65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УТ-10 - ТК-20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DF4" w:rsidRPr="003A0DF4" w:rsidRDefault="003A0DF4" w:rsidP="003A0DF4">
            <w:pPr>
              <w:jc w:val="center"/>
              <w:rPr>
                <w:sz w:val="24"/>
                <w:szCs w:val="24"/>
              </w:rPr>
            </w:pPr>
            <w:r w:rsidRPr="003A0DF4">
              <w:rPr>
                <w:sz w:val="24"/>
                <w:szCs w:val="24"/>
              </w:rPr>
              <w:t>108</w:t>
            </w:r>
          </w:p>
        </w:tc>
      </w:tr>
    </w:tbl>
    <w:p w:rsidR="003A0DF4" w:rsidRDefault="003A0DF4" w:rsidP="008200A1">
      <w:pPr>
        <w:rPr>
          <w:color w:val="000000"/>
          <w:sz w:val="22"/>
          <w:szCs w:val="22"/>
        </w:rPr>
      </w:pPr>
    </w:p>
    <w:p w:rsidR="003A0DF4" w:rsidRDefault="003A0DF4" w:rsidP="008200A1">
      <w:pPr>
        <w:rPr>
          <w:color w:val="000000"/>
          <w:sz w:val="22"/>
          <w:szCs w:val="22"/>
        </w:rPr>
      </w:pPr>
    </w:p>
    <w:p w:rsidR="003A0DF4" w:rsidRDefault="003A0DF4" w:rsidP="008200A1">
      <w:pPr>
        <w:rPr>
          <w:color w:val="000000"/>
          <w:sz w:val="22"/>
          <w:szCs w:val="22"/>
        </w:rPr>
      </w:pPr>
    </w:p>
    <w:p w:rsidR="00B70D35" w:rsidRPr="00B70D35" w:rsidRDefault="00B70D35" w:rsidP="00B70D35">
      <w:pPr>
        <w:ind w:firstLine="708"/>
        <w:jc w:val="both"/>
        <w:rPr>
          <w:sz w:val="24"/>
          <w:szCs w:val="24"/>
        </w:rPr>
      </w:pPr>
      <w:r w:rsidRPr="00B70D35">
        <w:rPr>
          <w:sz w:val="24"/>
          <w:szCs w:val="24"/>
        </w:rPr>
        <w:t>Начальник ПТО                          Гильмиталипов И.Н.</w:t>
      </w:r>
    </w:p>
    <w:p w:rsidR="00B70D35" w:rsidRPr="00B70D35" w:rsidRDefault="00B70D35" w:rsidP="00B70D35">
      <w:pPr>
        <w:ind w:firstLine="708"/>
        <w:jc w:val="both"/>
        <w:rPr>
          <w:sz w:val="24"/>
          <w:szCs w:val="24"/>
        </w:rPr>
      </w:pP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  <w:r w:rsidRPr="00B70D35">
        <w:rPr>
          <w:sz w:val="24"/>
          <w:szCs w:val="24"/>
        </w:rPr>
        <w:t>Согласовано:</w:t>
      </w: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  <w:r w:rsidRPr="00B70D35">
        <w:rPr>
          <w:sz w:val="24"/>
          <w:szCs w:val="24"/>
        </w:rPr>
        <w:t>Главный инженер                               Проскин С.В.</w:t>
      </w: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  <w:r w:rsidRPr="00B70D35">
        <w:rPr>
          <w:sz w:val="24"/>
          <w:szCs w:val="24"/>
        </w:rPr>
        <w:t xml:space="preserve">Директор по </w:t>
      </w:r>
      <w:proofErr w:type="spellStart"/>
      <w:r w:rsidRPr="00B70D35">
        <w:rPr>
          <w:sz w:val="24"/>
          <w:szCs w:val="24"/>
        </w:rPr>
        <w:t>ЭиФ</w:t>
      </w:r>
      <w:proofErr w:type="spellEnd"/>
      <w:r w:rsidRPr="00B70D35">
        <w:rPr>
          <w:sz w:val="24"/>
          <w:szCs w:val="24"/>
        </w:rPr>
        <w:t xml:space="preserve">                               Сидорова Е.Н.</w:t>
      </w: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  <w:r w:rsidRPr="00B70D35">
        <w:rPr>
          <w:sz w:val="24"/>
          <w:szCs w:val="24"/>
        </w:rPr>
        <w:t xml:space="preserve">Директор по </w:t>
      </w:r>
      <w:proofErr w:type="spellStart"/>
      <w:r w:rsidRPr="00B70D35">
        <w:rPr>
          <w:sz w:val="24"/>
          <w:szCs w:val="24"/>
        </w:rPr>
        <w:t>ПОиРП</w:t>
      </w:r>
      <w:proofErr w:type="spellEnd"/>
      <w:r w:rsidRPr="00B70D35">
        <w:rPr>
          <w:sz w:val="24"/>
          <w:szCs w:val="24"/>
        </w:rPr>
        <w:t xml:space="preserve">                           Атаманчук О.М.</w:t>
      </w: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</w:p>
    <w:p w:rsidR="00B70D35" w:rsidRPr="00B70D35" w:rsidRDefault="00B70D35" w:rsidP="00B70D35">
      <w:pPr>
        <w:ind w:firstLine="142"/>
        <w:jc w:val="both"/>
        <w:rPr>
          <w:sz w:val="24"/>
          <w:szCs w:val="24"/>
        </w:rPr>
      </w:pPr>
      <w:r w:rsidRPr="00B70D35">
        <w:rPr>
          <w:sz w:val="24"/>
          <w:szCs w:val="24"/>
        </w:rPr>
        <w:t>Начальник СТС                                   Бакиров А.С.</w:t>
      </w:r>
    </w:p>
    <w:p w:rsidR="00B63AE2" w:rsidRDefault="00B63AE2" w:rsidP="00B63AE2">
      <w:pPr>
        <w:pStyle w:val="2"/>
        <w:rPr>
          <w:sz w:val="20"/>
        </w:rPr>
      </w:pPr>
    </w:p>
    <w:p w:rsidR="00B63AE2" w:rsidRDefault="00B63AE2" w:rsidP="00B63AE2">
      <w:pPr>
        <w:pStyle w:val="2"/>
        <w:rPr>
          <w:sz w:val="20"/>
        </w:rPr>
      </w:pPr>
    </w:p>
    <w:p w:rsidR="00B63AE2" w:rsidRDefault="00B63AE2" w:rsidP="00B63AE2">
      <w:pPr>
        <w:pStyle w:val="2"/>
        <w:rPr>
          <w:sz w:val="20"/>
        </w:rPr>
      </w:pPr>
    </w:p>
    <w:p w:rsidR="00B63AE2" w:rsidRDefault="00B63AE2" w:rsidP="00B63AE2">
      <w:pPr>
        <w:pStyle w:val="2"/>
        <w:rPr>
          <w:sz w:val="20"/>
        </w:rPr>
      </w:pPr>
    </w:p>
    <w:p w:rsidR="008200A1" w:rsidRDefault="00B63AE2" w:rsidP="00F4054F">
      <w:pPr>
        <w:pStyle w:val="2"/>
      </w:pPr>
      <w:r w:rsidRPr="00B63AE2">
        <w:rPr>
          <w:sz w:val="24"/>
          <w:szCs w:val="24"/>
        </w:rPr>
        <w:t xml:space="preserve">                                               </w:t>
      </w:r>
    </w:p>
    <w:p w:rsidR="008200A1" w:rsidRDefault="008200A1"/>
    <w:sectPr w:rsidR="008200A1" w:rsidSect="00427C63">
      <w:headerReference w:type="even" r:id="rId8"/>
      <w:headerReference w:type="default" r:id="rId9"/>
      <w:pgSz w:w="11906" w:h="16838" w:code="9"/>
      <w:pgMar w:top="284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58" w:rsidRDefault="00C23558">
      <w:r>
        <w:separator/>
      </w:r>
    </w:p>
  </w:endnote>
  <w:endnote w:type="continuationSeparator" w:id="0">
    <w:p w:rsidR="00C23558" w:rsidRDefault="00C2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58" w:rsidRDefault="00C23558">
      <w:r>
        <w:separator/>
      </w:r>
    </w:p>
  </w:footnote>
  <w:footnote w:type="continuationSeparator" w:id="0">
    <w:p w:rsidR="00C23558" w:rsidRDefault="00C23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A1" w:rsidRDefault="00B732C6" w:rsidP="008200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00A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00A1" w:rsidRDefault="00820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A1" w:rsidRDefault="008200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7D9E"/>
    <w:multiLevelType w:val="hybridMultilevel"/>
    <w:tmpl w:val="3A4ABB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48E4E28"/>
    <w:multiLevelType w:val="hybridMultilevel"/>
    <w:tmpl w:val="11AA0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E04110"/>
    <w:multiLevelType w:val="hybridMultilevel"/>
    <w:tmpl w:val="A8A41F0C"/>
    <w:lvl w:ilvl="0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0A1"/>
    <w:rsid w:val="0000039E"/>
    <w:rsid w:val="00042BB2"/>
    <w:rsid w:val="0017002C"/>
    <w:rsid w:val="001D1410"/>
    <w:rsid w:val="00252301"/>
    <w:rsid w:val="00262807"/>
    <w:rsid w:val="0026389A"/>
    <w:rsid w:val="00286B3C"/>
    <w:rsid w:val="0030164D"/>
    <w:rsid w:val="00332440"/>
    <w:rsid w:val="00366767"/>
    <w:rsid w:val="003A0DF4"/>
    <w:rsid w:val="004160DC"/>
    <w:rsid w:val="00427C63"/>
    <w:rsid w:val="00435174"/>
    <w:rsid w:val="0047069B"/>
    <w:rsid w:val="004D7F00"/>
    <w:rsid w:val="004E7B5F"/>
    <w:rsid w:val="004F0737"/>
    <w:rsid w:val="00521BAA"/>
    <w:rsid w:val="00580388"/>
    <w:rsid w:val="005933CD"/>
    <w:rsid w:val="005D5865"/>
    <w:rsid w:val="005E7163"/>
    <w:rsid w:val="00623C94"/>
    <w:rsid w:val="006341FA"/>
    <w:rsid w:val="00663A5D"/>
    <w:rsid w:val="006A4BA3"/>
    <w:rsid w:val="006A5B9F"/>
    <w:rsid w:val="006C506C"/>
    <w:rsid w:val="007271C0"/>
    <w:rsid w:val="00732E06"/>
    <w:rsid w:val="007356EA"/>
    <w:rsid w:val="00756F2A"/>
    <w:rsid w:val="0079089B"/>
    <w:rsid w:val="007C4C37"/>
    <w:rsid w:val="00812D16"/>
    <w:rsid w:val="008200A1"/>
    <w:rsid w:val="008902D9"/>
    <w:rsid w:val="008E699B"/>
    <w:rsid w:val="008F4E2D"/>
    <w:rsid w:val="009170BA"/>
    <w:rsid w:val="009A7F20"/>
    <w:rsid w:val="00A37824"/>
    <w:rsid w:val="00A76582"/>
    <w:rsid w:val="00A90BA7"/>
    <w:rsid w:val="00A9513D"/>
    <w:rsid w:val="00A9541C"/>
    <w:rsid w:val="00A97AAB"/>
    <w:rsid w:val="00AC042E"/>
    <w:rsid w:val="00AE6913"/>
    <w:rsid w:val="00B554AF"/>
    <w:rsid w:val="00B63AE2"/>
    <w:rsid w:val="00B70D35"/>
    <w:rsid w:val="00B732C6"/>
    <w:rsid w:val="00BB7F17"/>
    <w:rsid w:val="00BC386F"/>
    <w:rsid w:val="00C23558"/>
    <w:rsid w:val="00C2765A"/>
    <w:rsid w:val="00C3438B"/>
    <w:rsid w:val="00C82853"/>
    <w:rsid w:val="00D40C14"/>
    <w:rsid w:val="00D63BDD"/>
    <w:rsid w:val="00DA6CFD"/>
    <w:rsid w:val="00E054E1"/>
    <w:rsid w:val="00E65A31"/>
    <w:rsid w:val="00EC5C49"/>
    <w:rsid w:val="00ED21CA"/>
    <w:rsid w:val="00F260D9"/>
    <w:rsid w:val="00F4054F"/>
    <w:rsid w:val="00F62BDF"/>
    <w:rsid w:val="00F87E11"/>
    <w:rsid w:val="00FA600F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0A1"/>
  </w:style>
  <w:style w:type="paragraph" w:styleId="2">
    <w:name w:val="heading 2"/>
    <w:basedOn w:val="a"/>
    <w:next w:val="a"/>
    <w:qFormat/>
    <w:rsid w:val="008200A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0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00A1"/>
  </w:style>
  <w:style w:type="table" w:styleId="a5">
    <w:name w:val="Table Grid"/>
    <w:basedOn w:val="a1"/>
    <w:rsid w:val="00820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756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5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технического задания</vt:lpstr>
    </vt:vector>
  </TitlesOfParts>
  <Company>Microsoft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технического задания</dc:title>
  <dc:creator>Admin</dc:creator>
  <cp:lastModifiedBy>ПТО 3</cp:lastModifiedBy>
  <cp:revision>10</cp:revision>
  <cp:lastPrinted>2019-01-29T08:04:00Z</cp:lastPrinted>
  <dcterms:created xsi:type="dcterms:W3CDTF">2019-01-28T08:49:00Z</dcterms:created>
  <dcterms:modified xsi:type="dcterms:W3CDTF">2019-01-29T08:06:00Z</dcterms:modified>
</cp:coreProperties>
</file>