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E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B22AEC">
        <w:rPr>
          <w:rFonts w:ascii="Tahoma" w:eastAsia="Times New Roman" w:hAnsi="Tahoma" w:cs="Tahoma"/>
          <w:sz w:val="24"/>
          <w:szCs w:val="24"/>
          <w:lang w:eastAsia="ru-RU"/>
        </w:rPr>
        <w:t>31401826502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601D3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ГСМ через сеть АЗС с применением пластиковых карт на </w:t>
      </w:r>
      <w:r w:rsidR="00B22A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первое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полугодие на 201</w:t>
      </w:r>
      <w:r w:rsidR="00B22A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B22AEC">
        <w:rPr>
          <w:rFonts w:ascii="Times New Roman" w:eastAsia="Times New Roman" w:hAnsi="Times New Roman" w:cs="Tahoma"/>
          <w:lang w:eastAsia="ru-RU"/>
        </w:rPr>
        <w:t>24</w:t>
      </w:r>
      <w:r w:rsidRPr="00A2346A">
        <w:rPr>
          <w:rFonts w:ascii="Times New Roman" w:eastAsia="Times New Roman" w:hAnsi="Times New Roman" w:cs="Tahoma"/>
          <w:lang w:eastAsia="ru-RU"/>
        </w:rPr>
        <w:t>»</w:t>
      </w:r>
      <w:r w:rsidR="00B22AEC">
        <w:rPr>
          <w:rFonts w:ascii="Times New Roman" w:eastAsia="Times New Roman" w:hAnsi="Times New Roman" w:cs="Tahoma"/>
          <w:lang w:eastAsia="ru-RU"/>
        </w:rPr>
        <w:t xml:space="preserve"> декабря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B22AEC" w:rsidRDefault="00601D3C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ГСМ через сеть АЗС с применением пластиковых карт на 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 на 201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«ЕПТС»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B22AEC">
        <w:rPr>
          <w:rFonts w:ascii="Times New Roman" w:eastAsia="Times New Roman" w:hAnsi="Times New Roman" w:cs="Tahoma"/>
          <w:sz w:val="24"/>
          <w:szCs w:val="24"/>
          <w:lang w:eastAsia="ru-RU"/>
        </w:rPr>
        <w:t>31401826502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22AEC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22AEC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 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D97170" w:rsidRDefault="00B22AEC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ПЭО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7170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>24» 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22A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22A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46075" w:rsidP="00446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 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ХК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1653016921/165043001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1021602826035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пос.Орловка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AE0AF3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ГОС № 2, а/я 319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601D3C" w:rsidP="00B22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ГСМ через сеть АЗС с применением пластиковых карт на </w:t>
            </w:r>
            <w:r w:rsidR="00B22AEC">
              <w:rPr>
                <w:rFonts w:ascii="Times New Roman" w:eastAsia="Times New Roman" w:hAnsi="Times New Roman" w:cs="Times New Roman"/>
                <w:lang w:eastAsia="ru-RU"/>
              </w:rPr>
              <w:t xml:space="preserve">первое </w:t>
            </w: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полугодие на 201</w:t>
            </w:r>
            <w:r w:rsidR="00B22A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г. 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C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ОАО ХК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01D3C" w:rsidP="00B2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ГСМ через сеть АЗС с применением пластиковых карт на </w:t>
            </w:r>
            <w:r w:rsidR="00B2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на 201</w:t>
            </w:r>
            <w:r w:rsidR="00B2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22AE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2 071 440,68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22AEC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2 444 300,00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ОАО ХК «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Татнефтепродукт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ИНН 1653016921/165043001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ОГРН  1021602826035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: 423822, г.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елны,пос.Орловка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: 423600, г. Елабуга, ГОС № 2, а/я 319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601D3C" w:rsidRPr="00601D3C" w:rsidRDefault="00A2346A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ГСМ через сеть АЗС с применением пластиковых карт на 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на 201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ХК «</w:t>
      </w:r>
      <w:proofErr w:type="spellStart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Татнефтепродукт</w:t>
      </w:r>
      <w:proofErr w:type="spell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1653016921/165043001</w:t>
      </w:r>
    </w:p>
    <w:p w:rsidR="00A2346A" w:rsidRPr="00320E9B" w:rsidRDefault="00601D3C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1021602826035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423822, г.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gram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елны,пос.Орловка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наб.Челнинский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пр-т, 21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423600, г. Елабуга, ГОС № 2, а/я 319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2 </w:t>
      </w:r>
      <w:r w:rsidR="004460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444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4460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</w:t>
      </w:r>
      <w:r w:rsidR="004460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четыреста сорок четыре тысячи триста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46075" w:rsidRPr="00446075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44607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bookmarkStart w:id="0" w:name="_GoBack"/>
            <w:r w:rsidR="00446075" w:rsidRPr="00446075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  <w:bookmarkEnd w:id="0"/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500E6"/>
    <w:rsid w:val="0039336E"/>
    <w:rsid w:val="00446075"/>
    <w:rsid w:val="004F6465"/>
    <w:rsid w:val="00601D3C"/>
    <w:rsid w:val="007366CF"/>
    <w:rsid w:val="00835807"/>
    <w:rsid w:val="008976AF"/>
    <w:rsid w:val="008D5FB2"/>
    <w:rsid w:val="009F1E5A"/>
    <w:rsid w:val="00A2346A"/>
    <w:rsid w:val="00A66F7E"/>
    <w:rsid w:val="00AE0AF3"/>
    <w:rsid w:val="00B22AEC"/>
    <w:rsid w:val="00C61620"/>
    <w:rsid w:val="00D97170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2014-12-23T13:53:00Z</cp:lastPrinted>
  <dcterms:created xsi:type="dcterms:W3CDTF">2014-12-23T13:53:00Z</dcterms:created>
  <dcterms:modified xsi:type="dcterms:W3CDTF">2014-12-23T13:53:00Z</dcterms:modified>
</cp:coreProperties>
</file>