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6085F" w:rsidRPr="008A306B">
        <w:tc>
          <w:tcPr>
            <w:tcW w:w="4785" w:type="dxa"/>
          </w:tcPr>
          <w:p w:rsidR="0006085F" w:rsidRPr="008A306B" w:rsidRDefault="0006085F" w:rsidP="008A306B">
            <w:pPr>
              <w:spacing w:after="0" w:line="300" w:lineRule="atLeast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06085F" w:rsidRPr="008A306B" w:rsidRDefault="0006085F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06085F" w:rsidRPr="008A306B" w:rsidRDefault="0006085F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И.о. генерального директора</w:t>
            </w:r>
          </w:p>
          <w:p w:rsidR="0006085F" w:rsidRPr="008A306B" w:rsidRDefault="0006085F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ОАО «Елабужское ПТС»</w:t>
            </w:r>
          </w:p>
          <w:p w:rsidR="0006085F" w:rsidRPr="008A306B" w:rsidRDefault="0006085F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_______________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А.В. Дементьев</w:t>
            </w:r>
          </w:p>
          <w:p w:rsidR="0006085F" w:rsidRPr="008A306B" w:rsidRDefault="0006085F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«_____» ___________201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</w:tbl>
    <w:p w:rsidR="0006085F" w:rsidRDefault="0006085F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Default="0006085F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06085F" w:rsidRDefault="0006085F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Default="0006085F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Default="0006085F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Техническое задание</w:t>
      </w:r>
    </w:p>
    <w:p w:rsidR="0006085F" w:rsidRDefault="0006085F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Наименование работ: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 xml:space="preserve">Выполнение работ по </w:t>
      </w:r>
      <w:r>
        <w:rPr>
          <w:color w:val="000000"/>
          <w:sz w:val="28"/>
          <w:szCs w:val="28"/>
          <w:lang w:eastAsia="ru-RU"/>
        </w:rPr>
        <w:t>капитальному ремонту</w:t>
      </w:r>
      <w:r w:rsidRPr="007930BB">
        <w:rPr>
          <w:color w:val="000000"/>
          <w:sz w:val="28"/>
          <w:szCs w:val="28"/>
          <w:lang w:eastAsia="ru-RU"/>
        </w:rPr>
        <w:t xml:space="preserve"> сетей </w:t>
      </w:r>
      <w:r>
        <w:rPr>
          <w:color w:val="000000"/>
          <w:sz w:val="28"/>
          <w:szCs w:val="28"/>
          <w:lang w:eastAsia="ru-RU"/>
        </w:rPr>
        <w:t>отопления от Центральной котельной ОАО «Елабужское ПТС» на участке: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мкр.4-1 ТК-4/1 – УТ-1,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Состав и объем работ:</w:t>
      </w:r>
    </w:p>
    <w:p w:rsidR="0006085F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Произвести замену стальных труб на трубы в ППМ изоляции Ду325 протяжённостью 112 п.м. в двухтрубном исчислении по существующей прокладке.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3. </w:t>
      </w:r>
      <w:r w:rsidRPr="004E1C58">
        <w:rPr>
          <w:b/>
          <w:bCs/>
          <w:color w:val="000000"/>
          <w:sz w:val="28"/>
          <w:szCs w:val="28"/>
          <w:lang w:eastAsia="ru-RU"/>
        </w:rPr>
        <w:t xml:space="preserve">Особые условия строительства: 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Материалы для производства работ приобретаются Подрядчиком.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 производства работ Подрядчик использует свою технику и оборудование.</w:t>
      </w:r>
    </w:p>
    <w:p w:rsidR="0006085F" w:rsidRDefault="0006085F" w:rsidP="00B27F9A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Обязательство по открытию ордера на производство земляных работ берёт на себя Подрядчик.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06085F" w:rsidRPr="007930BB" w:rsidRDefault="0006085F" w:rsidP="008F3689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Расчет стоимости выполненных работ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порядок оплаты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6085F" w:rsidRDefault="0006085F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Расчет цены выполняемых работ формировался локально-сметным расчетом с требованием письма ФЦЦС по РТ №6 от 04.04.2013г. «Порядок формирования сметных расчетов (смет) ресурсным методом на объектах капитального строительства, реконструкции и капитального ремонта Республики Татарстан» и распоряжения министерства строительства, архитектуры и жилищно-коммунального хозяйства 36 от 19.01.2013 г.</w:t>
      </w:r>
    </w:p>
    <w:p w:rsidR="0006085F" w:rsidRDefault="0006085F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Стоимость работ может изменяться по факту выполнения работ.</w:t>
      </w:r>
    </w:p>
    <w:p w:rsidR="0006085F" w:rsidRDefault="0006085F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Заказчик выплачивает Подрядчику аванс в размере 10% от стоимости работ.</w:t>
      </w:r>
    </w:p>
    <w:p w:rsidR="0006085F" w:rsidRDefault="0006085F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Окончательный расчёт в размере 90% от общей стоимости работ производится согласно графику рассрочки платежей в течение 6 месяцев после подписания сторонами акта приемки тепловой сети, акта приемки выполненных работ (форма №КС-2), справки стоимости выполненных работ (форма №КС-3)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Сроки выполнения работ:</w:t>
      </w:r>
    </w:p>
    <w:p w:rsidR="0006085F" w:rsidRPr="001954CF" w:rsidRDefault="0006085F" w:rsidP="00B27F9A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954CF">
        <w:rPr>
          <w:sz w:val="28"/>
          <w:szCs w:val="28"/>
          <w:lang w:eastAsia="ru-RU"/>
        </w:rPr>
        <w:t>Общая продолжительность работ составляет 20 (двадцать) календарных дней с мо</w:t>
      </w:r>
      <w:r>
        <w:rPr>
          <w:sz w:val="28"/>
          <w:szCs w:val="28"/>
          <w:lang w:eastAsia="ru-RU"/>
        </w:rPr>
        <w:t>мента письменного распоряжения З</w:t>
      </w:r>
      <w:r w:rsidRPr="001954CF">
        <w:rPr>
          <w:sz w:val="28"/>
          <w:szCs w:val="28"/>
          <w:lang w:eastAsia="ru-RU"/>
        </w:rPr>
        <w:t>аказчика</w:t>
      </w:r>
      <w:r w:rsidRPr="001954CF">
        <w:rPr>
          <w:spacing w:val="-2"/>
          <w:sz w:val="28"/>
          <w:szCs w:val="28"/>
        </w:rPr>
        <w:t>.</w:t>
      </w: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к качеству применяемых материалов: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Применять материалы, отвечающие требованиям действующих ГОСТ, СНиП, Сан Пин 2.1.2.1002-00, требованиям пожарной безопасности, установленным в НПБ 244-97.</w:t>
      </w: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по качеству выполняемых работ:</w:t>
      </w:r>
    </w:p>
    <w:p w:rsidR="0006085F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Pr="001F7380">
        <w:rPr>
          <w:color w:val="000000"/>
          <w:sz w:val="28"/>
          <w:szCs w:val="28"/>
          <w:lang w:eastAsia="ru-RU"/>
        </w:rPr>
        <w:t xml:space="preserve"> соответствии с требованиями СНиП 41-02-2003 «Тепловые сети»</w:t>
      </w:r>
      <w:r>
        <w:rPr>
          <w:color w:val="000000"/>
          <w:sz w:val="28"/>
          <w:szCs w:val="28"/>
          <w:lang w:eastAsia="ru-RU"/>
        </w:rPr>
        <w:t>;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СНиП 3.01.04-87 «Приемка в эксплуатацию законченных строительных объектов»;</w:t>
      </w:r>
    </w:p>
    <w:p w:rsidR="0006085F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Федеральный закон от 22.07.2008 № 123-ФЗ «Технический регламент о требованиях пожарной безопасности</w:t>
      </w:r>
      <w:r w:rsidRPr="00267F41">
        <w:rPr>
          <w:b/>
          <w:bCs/>
          <w:color w:val="000000"/>
          <w:sz w:val="28"/>
          <w:szCs w:val="28"/>
          <w:lang w:eastAsia="ru-RU"/>
        </w:rPr>
        <w:t>»</w:t>
      </w:r>
      <w:r>
        <w:rPr>
          <w:b/>
          <w:bCs/>
          <w:color w:val="000000"/>
          <w:sz w:val="28"/>
          <w:szCs w:val="28"/>
          <w:lang w:eastAsia="ru-RU"/>
        </w:rPr>
        <w:t>;</w:t>
      </w:r>
    </w:p>
    <w:p w:rsidR="0006085F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</w:t>
      </w:r>
      <w:r w:rsidRPr="001F7380">
        <w:rPr>
          <w:color w:val="000000"/>
          <w:sz w:val="28"/>
          <w:szCs w:val="28"/>
          <w:lang w:eastAsia="ru-RU"/>
        </w:rPr>
        <w:t>ругими действующими нормативными документами</w:t>
      </w:r>
      <w:r>
        <w:rPr>
          <w:color w:val="000000"/>
          <w:sz w:val="28"/>
          <w:szCs w:val="28"/>
          <w:lang w:eastAsia="ru-RU"/>
        </w:rPr>
        <w:t>.</w:t>
      </w:r>
    </w:p>
    <w:p w:rsidR="0006085F" w:rsidRPr="00267F41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06085F" w:rsidRPr="00267F41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267F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Гарантия на выполненные работы:</w:t>
      </w:r>
    </w:p>
    <w:p w:rsidR="0006085F" w:rsidRPr="00267F41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67F41">
        <w:rPr>
          <w:color w:val="000000"/>
          <w:sz w:val="28"/>
          <w:szCs w:val="28"/>
          <w:lang w:eastAsia="ru-RU"/>
        </w:rPr>
        <w:t>На выполненные работы устанавливается гарантийный срок не менее 36 (Тридцати шести) месяцев</w:t>
      </w:r>
      <w:r>
        <w:rPr>
          <w:color w:val="000000"/>
          <w:sz w:val="28"/>
          <w:szCs w:val="28"/>
          <w:lang w:eastAsia="ru-RU"/>
        </w:rPr>
        <w:t xml:space="preserve"> с даты подписания акта</w:t>
      </w:r>
      <w:r w:rsidRPr="00267F41">
        <w:rPr>
          <w:color w:val="000000"/>
          <w:sz w:val="28"/>
          <w:szCs w:val="28"/>
          <w:lang w:eastAsia="ru-RU"/>
        </w:rPr>
        <w:t>.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Требования к результату работ, приемка работ: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.1.  Приемка работ производится в соответствии с действующими СНиП, ГОСТ, </w:t>
      </w:r>
      <w:r>
        <w:rPr>
          <w:color w:val="000000"/>
          <w:sz w:val="28"/>
          <w:szCs w:val="28"/>
          <w:lang w:eastAsia="ru-RU"/>
        </w:rPr>
        <w:t>федеральными законами</w:t>
      </w:r>
      <w:r w:rsidRPr="007930BB">
        <w:rPr>
          <w:color w:val="000000"/>
          <w:sz w:val="28"/>
          <w:szCs w:val="28"/>
          <w:lang w:eastAsia="ru-RU"/>
        </w:rPr>
        <w:t xml:space="preserve"> с участием представителей Заказчика, Подрядчика.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.2.  Приемка работ состоит из проверки и оценки выполненных работ в соответствии с ведомостью объемов работ и локально-сметного расчета, требованиями нормативных документов, условиями </w:t>
      </w:r>
      <w:r>
        <w:rPr>
          <w:color w:val="000000"/>
          <w:sz w:val="28"/>
          <w:szCs w:val="28"/>
          <w:lang w:eastAsia="ru-RU"/>
        </w:rPr>
        <w:t>договора</w:t>
      </w:r>
      <w:r w:rsidRPr="007930BB">
        <w:rPr>
          <w:color w:val="000000"/>
          <w:sz w:val="28"/>
          <w:szCs w:val="28"/>
          <w:lang w:eastAsia="ru-RU"/>
        </w:rPr>
        <w:t>, проверкой ведения исполнительной документации (рабочий журнал, чертежи, эскизы, расчеты, акты на скрытые работы).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>.3.  Работы считаются принятыми при двухстороннем подписании акта выполненных работ унифицированной формы КС-2, справки о стоимости выполненных работ и затрат (унифицированная форма КС-3).</w:t>
      </w:r>
    </w:p>
    <w:p w:rsidR="0006085F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085F" w:rsidRPr="007930BB" w:rsidRDefault="0006085F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Подрядчик обязан: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.1.  Выполнять работы в объемах и сроках, предусмотренных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 xml:space="preserve"> и сдать работы Заказчику.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.2.  Производить работы в полном соответствии со сметным расчетом, строительными нормами и правилами, применяя современные методы и технологии производства работ.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.3.  Выполненные работы и применяемые материалы должны соответствовать требованиям действующих в настоящее время технических регламентов.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.4.  Применяемые в процессе строительные материалы и изделия должны быть новыми, применение строительных материалов и изделий, бывших в употреблении, недопустимо.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.5.  Предоставить Заказчику сертификаты на применяемые материалы.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.6.  Выполнить в полном объеме обязательства, предусмотренные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>.</w:t>
      </w:r>
    </w:p>
    <w:p w:rsidR="0006085F" w:rsidRPr="007930BB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.7.  Нести ответственность перед Заказчиком за ненадлежащее исполнение работ по настоящему </w:t>
      </w:r>
      <w:r>
        <w:rPr>
          <w:color w:val="000000"/>
          <w:sz w:val="28"/>
          <w:szCs w:val="28"/>
          <w:lang w:eastAsia="ru-RU"/>
        </w:rPr>
        <w:t>договору</w:t>
      </w:r>
      <w:r w:rsidRPr="007930BB">
        <w:rPr>
          <w:color w:val="000000"/>
          <w:sz w:val="28"/>
          <w:szCs w:val="28"/>
          <w:lang w:eastAsia="ru-RU"/>
        </w:rPr>
        <w:t xml:space="preserve"> в течение всего срока предоставленной гарантии.</w:t>
      </w:r>
    </w:p>
    <w:p w:rsidR="0006085F" w:rsidRPr="003D7CA1" w:rsidRDefault="0006085F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10.8.  После выполнения земляных работ выполнить работы по благоустройству участка с восст</w:t>
      </w:r>
      <w:r>
        <w:rPr>
          <w:sz w:val="28"/>
          <w:szCs w:val="28"/>
          <w:lang w:eastAsia="ru-RU"/>
        </w:rPr>
        <w:t>ановлением асфальтного покрытия и закрытию ордера с предоставлением исполнительной съёмки.</w:t>
      </w:r>
    </w:p>
    <w:p w:rsidR="0006085F" w:rsidRDefault="0006085F" w:rsidP="007930BB">
      <w:pPr>
        <w:jc w:val="both"/>
        <w:rPr>
          <w:sz w:val="28"/>
          <w:szCs w:val="28"/>
        </w:rPr>
      </w:pPr>
    </w:p>
    <w:p w:rsidR="0006085F" w:rsidRDefault="0006085F" w:rsidP="007930BB">
      <w:pPr>
        <w:jc w:val="both"/>
        <w:rPr>
          <w:sz w:val="28"/>
          <w:szCs w:val="28"/>
        </w:rPr>
      </w:pPr>
    </w:p>
    <w:p w:rsidR="0006085F" w:rsidRDefault="0006085F" w:rsidP="007930B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ПТО                                                        Гильмиталипов И.Н.</w:t>
      </w:r>
    </w:p>
    <w:p w:rsidR="0006085F" w:rsidRPr="007930BB" w:rsidRDefault="0006085F" w:rsidP="007930BB">
      <w:pPr>
        <w:jc w:val="both"/>
        <w:rPr>
          <w:sz w:val="28"/>
          <w:szCs w:val="28"/>
        </w:rPr>
      </w:pPr>
    </w:p>
    <w:sectPr w:rsidR="0006085F" w:rsidRPr="007930BB" w:rsidSect="00BE4FB5">
      <w:pgSz w:w="11907" w:h="16839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B1C"/>
    <w:rsid w:val="0006085F"/>
    <w:rsid w:val="00062046"/>
    <w:rsid w:val="0006369D"/>
    <w:rsid w:val="00084376"/>
    <w:rsid w:val="000E621A"/>
    <w:rsid w:val="0015674B"/>
    <w:rsid w:val="001954CF"/>
    <w:rsid w:val="001C01CF"/>
    <w:rsid w:val="001C0983"/>
    <w:rsid w:val="001F7380"/>
    <w:rsid w:val="00211923"/>
    <w:rsid w:val="0021635E"/>
    <w:rsid w:val="002605DD"/>
    <w:rsid w:val="00267F41"/>
    <w:rsid w:val="00301412"/>
    <w:rsid w:val="003535B4"/>
    <w:rsid w:val="003D7CA1"/>
    <w:rsid w:val="003F552E"/>
    <w:rsid w:val="00494C64"/>
    <w:rsid w:val="004E1239"/>
    <w:rsid w:val="004E1C58"/>
    <w:rsid w:val="00530608"/>
    <w:rsid w:val="00612D38"/>
    <w:rsid w:val="00684F06"/>
    <w:rsid w:val="006C03C8"/>
    <w:rsid w:val="006F3E20"/>
    <w:rsid w:val="00760B1C"/>
    <w:rsid w:val="0077380E"/>
    <w:rsid w:val="00775405"/>
    <w:rsid w:val="007930BB"/>
    <w:rsid w:val="007E304D"/>
    <w:rsid w:val="00865A3A"/>
    <w:rsid w:val="00875FD5"/>
    <w:rsid w:val="008A306B"/>
    <w:rsid w:val="008F05B6"/>
    <w:rsid w:val="008F3689"/>
    <w:rsid w:val="008F3B5B"/>
    <w:rsid w:val="0091373A"/>
    <w:rsid w:val="00963EA0"/>
    <w:rsid w:val="009A259C"/>
    <w:rsid w:val="00A20AE9"/>
    <w:rsid w:val="00A33CA9"/>
    <w:rsid w:val="00A45439"/>
    <w:rsid w:val="00AA3235"/>
    <w:rsid w:val="00B27F9A"/>
    <w:rsid w:val="00B44E17"/>
    <w:rsid w:val="00B55F8E"/>
    <w:rsid w:val="00BE4FB5"/>
    <w:rsid w:val="00C132C1"/>
    <w:rsid w:val="00DB2D82"/>
    <w:rsid w:val="00E5573C"/>
    <w:rsid w:val="00E629B8"/>
    <w:rsid w:val="00EB4B0C"/>
    <w:rsid w:val="00F9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3C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3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</Pages>
  <Words>642</Words>
  <Characters>3661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user</cp:lastModifiedBy>
  <cp:revision>13</cp:revision>
  <cp:lastPrinted>2015-10-12T10:39:00Z</cp:lastPrinted>
  <dcterms:created xsi:type="dcterms:W3CDTF">2013-10-22T10:19:00Z</dcterms:created>
  <dcterms:modified xsi:type="dcterms:W3CDTF">2015-10-12T10:40:00Z</dcterms:modified>
</cp:coreProperties>
</file>