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D6A" w:rsidRPr="00FE6711" w:rsidRDefault="00D64D6A" w:rsidP="00D64D6A">
      <w:pPr>
        <w:autoSpaceDE w:val="0"/>
        <w:autoSpaceDN w:val="0"/>
        <w:adjustRightInd w:val="0"/>
        <w:jc w:val="left"/>
        <w:rPr>
          <w:b/>
          <w:i/>
          <w:sz w:val="24"/>
          <w:szCs w:val="24"/>
        </w:rPr>
      </w:pPr>
      <w:r w:rsidRPr="00FE6711">
        <w:rPr>
          <w:b/>
          <w:i/>
          <w:sz w:val="24"/>
          <w:szCs w:val="24"/>
        </w:rPr>
        <w:t xml:space="preserve">ПРОЕКТ </w:t>
      </w:r>
    </w:p>
    <w:p w:rsidR="00D64D6A" w:rsidRPr="00FE6711" w:rsidRDefault="00D64D6A" w:rsidP="00D64D6A">
      <w:pPr>
        <w:autoSpaceDE w:val="0"/>
        <w:autoSpaceDN w:val="0"/>
        <w:adjustRightInd w:val="0"/>
        <w:jc w:val="center"/>
        <w:rPr>
          <w:b/>
          <w:sz w:val="24"/>
          <w:szCs w:val="24"/>
        </w:rPr>
      </w:pPr>
      <w:r w:rsidRPr="00FE6711">
        <w:rPr>
          <w:b/>
          <w:sz w:val="24"/>
          <w:szCs w:val="24"/>
        </w:rPr>
        <w:t>ДОГОВОР №___________</w:t>
      </w:r>
    </w:p>
    <w:tbl>
      <w:tblPr>
        <w:tblW w:w="0" w:type="auto"/>
        <w:tblInd w:w="108" w:type="dxa"/>
        <w:tblLook w:val="01E0" w:firstRow="1" w:lastRow="1" w:firstColumn="1" w:lastColumn="1" w:noHBand="0" w:noVBand="0"/>
      </w:tblPr>
      <w:tblGrid>
        <w:gridCol w:w="4816"/>
        <w:gridCol w:w="5213"/>
      </w:tblGrid>
      <w:tr w:rsidR="00D64D6A" w:rsidRPr="00FE6711" w:rsidTr="00AA5446">
        <w:tc>
          <w:tcPr>
            <w:tcW w:w="4816" w:type="dxa"/>
          </w:tcPr>
          <w:p w:rsidR="00D64D6A" w:rsidRPr="00FE6711" w:rsidRDefault="00D64D6A" w:rsidP="00AA5446">
            <w:pPr>
              <w:ind w:firstLine="0"/>
              <w:jc w:val="left"/>
              <w:rPr>
                <w:sz w:val="24"/>
                <w:szCs w:val="24"/>
              </w:rPr>
            </w:pPr>
          </w:p>
          <w:p w:rsidR="00D64D6A" w:rsidRPr="00FE6711" w:rsidRDefault="00D64D6A" w:rsidP="00AA5446">
            <w:pPr>
              <w:ind w:firstLine="0"/>
              <w:jc w:val="left"/>
              <w:rPr>
                <w:sz w:val="24"/>
                <w:szCs w:val="24"/>
              </w:rPr>
            </w:pPr>
            <w:r w:rsidRPr="00FE6711">
              <w:rPr>
                <w:sz w:val="24"/>
                <w:szCs w:val="24"/>
              </w:rPr>
              <w:t xml:space="preserve">г. </w:t>
            </w:r>
            <w:r>
              <w:rPr>
                <w:sz w:val="24"/>
                <w:szCs w:val="24"/>
              </w:rPr>
              <w:t>Елабуга</w:t>
            </w:r>
          </w:p>
        </w:tc>
        <w:tc>
          <w:tcPr>
            <w:tcW w:w="5213" w:type="dxa"/>
          </w:tcPr>
          <w:p w:rsidR="00D64D6A" w:rsidRPr="00FE6711" w:rsidRDefault="00D64D6A" w:rsidP="00AA5446">
            <w:pPr>
              <w:ind w:firstLine="0"/>
              <w:jc w:val="right"/>
              <w:rPr>
                <w:sz w:val="24"/>
                <w:szCs w:val="24"/>
              </w:rPr>
            </w:pPr>
          </w:p>
          <w:p w:rsidR="00D64D6A" w:rsidRDefault="00D64D6A" w:rsidP="00AA5446">
            <w:pPr>
              <w:ind w:firstLine="0"/>
              <w:jc w:val="right"/>
              <w:rPr>
                <w:sz w:val="24"/>
                <w:szCs w:val="24"/>
              </w:rPr>
            </w:pPr>
            <w:r w:rsidRPr="00FE6711">
              <w:rPr>
                <w:sz w:val="24"/>
                <w:szCs w:val="24"/>
              </w:rPr>
              <w:t>« ____  » _________  201__ г.</w:t>
            </w:r>
          </w:p>
          <w:p w:rsidR="00D64D6A" w:rsidRPr="00FE6711" w:rsidRDefault="00D64D6A" w:rsidP="00AA5446">
            <w:pPr>
              <w:ind w:firstLine="0"/>
              <w:jc w:val="right"/>
              <w:rPr>
                <w:sz w:val="24"/>
                <w:szCs w:val="24"/>
              </w:rPr>
            </w:pPr>
          </w:p>
        </w:tc>
      </w:tr>
    </w:tbl>
    <w:p w:rsidR="00D64D6A" w:rsidRPr="00DD55BA" w:rsidRDefault="00D64D6A" w:rsidP="00D64D6A">
      <w:pPr>
        <w:suppressAutoHyphens/>
        <w:autoSpaceDE w:val="0"/>
        <w:ind w:firstLine="0"/>
        <w:rPr>
          <w:rFonts w:eastAsia="Arial"/>
          <w:sz w:val="24"/>
          <w:szCs w:val="24"/>
          <w:lang w:eastAsia="ar-SA"/>
        </w:rPr>
      </w:pPr>
      <w:r w:rsidRPr="00DD55BA">
        <w:rPr>
          <w:rFonts w:eastAsia="Arial"/>
          <w:b/>
          <w:sz w:val="24"/>
          <w:szCs w:val="24"/>
          <w:lang w:eastAsia="ar-SA"/>
        </w:rPr>
        <w:t xml:space="preserve">Открытое акционерное общество «Елабужское предприятие тепловых сетей» </w:t>
      </w:r>
      <w:r w:rsidRPr="00DD55BA">
        <w:rPr>
          <w:rFonts w:eastAsia="Arial"/>
          <w:sz w:val="24"/>
          <w:szCs w:val="24"/>
          <w:lang w:eastAsia="ar-SA"/>
        </w:rPr>
        <w:t>именуемое в дальнейшем «</w:t>
      </w:r>
      <w:r w:rsidRPr="00DD55BA">
        <w:rPr>
          <w:rFonts w:eastAsia="Arial"/>
          <w:b/>
          <w:sz w:val="24"/>
          <w:szCs w:val="24"/>
          <w:lang w:eastAsia="ar-SA"/>
        </w:rPr>
        <w:t>Заказчик</w:t>
      </w:r>
      <w:r w:rsidRPr="00DD55BA">
        <w:rPr>
          <w:rFonts w:eastAsia="Arial"/>
          <w:sz w:val="24"/>
          <w:szCs w:val="24"/>
          <w:lang w:eastAsia="ar-SA"/>
        </w:rPr>
        <w:t>», в лице и.о</w:t>
      </w:r>
      <w:proofErr w:type="gramStart"/>
      <w:r w:rsidRPr="00DD55BA">
        <w:rPr>
          <w:rFonts w:eastAsia="Arial"/>
          <w:sz w:val="24"/>
          <w:szCs w:val="24"/>
          <w:lang w:eastAsia="ar-SA"/>
        </w:rPr>
        <w:t>.Г</w:t>
      </w:r>
      <w:proofErr w:type="gramEnd"/>
      <w:r w:rsidRPr="00DD55BA">
        <w:rPr>
          <w:rFonts w:eastAsia="Arial"/>
          <w:sz w:val="24"/>
          <w:szCs w:val="24"/>
          <w:lang w:eastAsia="ar-SA"/>
        </w:rPr>
        <w:t>енерального директора Дементьева А.В.., действующего на основании устава, с одной стороны, и _______________________, именуемое в дальнейшем «Исполнитель», в лице директора _______________, действующего на основании Устава, с другой стороны, заключили настоящий договор о нижеследующем:</w:t>
      </w:r>
    </w:p>
    <w:p w:rsidR="00D64D6A" w:rsidRPr="00FE6711" w:rsidRDefault="00D64D6A" w:rsidP="00D64D6A">
      <w:pPr>
        <w:widowControl w:val="0"/>
        <w:autoSpaceDE w:val="0"/>
        <w:autoSpaceDN w:val="0"/>
        <w:ind w:firstLine="0"/>
        <w:rPr>
          <w:bCs/>
          <w:sz w:val="24"/>
          <w:szCs w:val="24"/>
        </w:rPr>
      </w:pPr>
    </w:p>
    <w:p w:rsidR="00D64D6A" w:rsidRPr="00FE6711" w:rsidRDefault="00D64D6A" w:rsidP="00D64D6A">
      <w:pPr>
        <w:keepNext/>
        <w:numPr>
          <w:ilvl w:val="0"/>
          <w:numId w:val="1"/>
        </w:numPr>
        <w:spacing w:before="240" w:after="60"/>
        <w:ind w:left="0" w:firstLine="0"/>
        <w:jc w:val="center"/>
        <w:outlineLvl w:val="2"/>
        <w:rPr>
          <w:bCs/>
          <w:sz w:val="24"/>
          <w:szCs w:val="24"/>
        </w:rPr>
      </w:pPr>
      <w:r w:rsidRPr="00FE6711">
        <w:rPr>
          <w:bCs/>
          <w:sz w:val="24"/>
          <w:szCs w:val="24"/>
        </w:rPr>
        <w:t>ПРЕДМЕТ ДОГОВОРА</w:t>
      </w:r>
    </w:p>
    <w:p w:rsidR="00D64D6A" w:rsidRPr="00FE6711" w:rsidRDefault="00D64D6A" w:rsidP="00D64D6A">
      <w:pPr>
        <w:widowControl w:val="0"/>
        <w:numPr>
          <w:ilvl w:val="1"/>
          <w:numId w:val="1"/>
        </w:numPr>
        <w:autoSpaceDE w:val="0"/>
        <w:autoSpaceDN w:val="0"/>
        <w:ind w:left="0" w:firstLine="0"/>
        <w:rPr>
          <w:sz w:val="24"/>
          <w:szCs w:val="24"/>
        </w:rPr>
      </w:pPr>
      <w:r w:rsidRPr="00FE6711">
        <w:rPr>
          <w:sz w:val="24"/>
          <w:szCs w:val="24"/>
        </w:rPr>
        <w:t>Исполнитель обязуется</w:t>
      </w:r>
      <w:r>
        <w:rPr>
          <w:sz w:val="24"/>
          <w:szCs w:val="24"/>
        </w:rPr>
        <w:t xml:space="preserve"> выполнить ремонт </w:t>
      </w:r>
      <w:r w:rsidRPr="004F2EEC">
        <w:rPr>
          <w:sz w:val="24"/>
          <w:szCs w:val="24"/>
        </w:rPr>
        <w:t>кабельных линий питающих ЦТП-92, ЦТП-73 и восстанов</w:t>
      </w:r>
      <w:r>
        <w:rPr>
          <w:sz w:val="24"/>
          <w:szCs w:val="24"/>
        </w:rPr>
        <w:t>ить</w:t>
      </w:r>
      <w:r w:rsidRPr="004F2EEC">
        <w:t xml:space="preserve"> </w:t>
      </w:r>
      <w:r w:rsidRPr="004F2EEC">
        <w:rPr>
          <w:sz w:val="24"/>
          <w:szCs w:val="24"/>
        </w:rPr>
        <w:t>уз</w:t>
      </w:r>
      <w:r>
        <w:rPr>
          <w:sz w:val="24"/>
          <w:szCs w:val="24"/>
        </w:rPr>
        <w:t>е</w:t>
      </w:r>
      <w:r w:rsidRPr="004F2EEC">
        <w:rPr>
          <w:sz w:val="24"/>
          <w:szCs w:val="24"/>
        </w:rPr>
        <w:t>л коммерческого учета электроэнергии одной из линий питающих ЦТП-73 в РУ-0,4кВ ТП10-075</w:t>
      </w:r>
      <w:r>
        <w:rPr>
          <w:sz w:val="24"/>
          <w:szCs w:val="24"/>
        </w:rPr>
        <w:t xml:space="preserve"> </w:t>
      </w:r>
      <w:r w:rsidRPr="00FE6711">
        <w:rPr>
          <w:sz w:val="24"/>
          <w:szCs w:val="24"/>
        </w:rPr>
        <w:t>принадлежащ</w:t>
      </w:r>
      <w:r>
        <w:rPr>
          <w:sz w:val="24"/>
          <w:szCs w:val="24"/>
        </w:rPr>
        <w:t>ие</w:t>
      </w:r>
      <w:r w:rsidRPr="00FE6711">
        <w:rPr>
          <w:sz w:val="24"/>
          <w:szCs w:val="24"/>
        </w:rPr>
        <w:t xml:space="preserve"> Заказчику на праве собственности, а Заказчик обязуется принять результаты работ и оплатить их в порядке и на условиях, предусмотренных настоящим Договором</w:t>
      </w:r>
      <w:r w:rsidRPr="00FE6711">
        <w:rPr>
          <w:rFonts w:ascii="Arial" w:hAnsi="Arial" w:cs="Arial"/>
          <w:sz w:val="24"/>
          <w:szCs w:val="24"/>
        </w:rPr>
        <w:t>.</w:t>
      </w:r>
      <w:r w:rsidRPr="00FE6711">
        <w:rPr>
          <w:sz w:val="24"/>
          <w:szCs w:val="24"/>
        </w:rPr>
        <w:t xml:space="preserve"> </w:t>
      </w:r>
    </w:p>
    <w:p w:rsidR="00D64D6A" w:rsidRPr="00FE6711" w:rsidRDefault="00D64D6A" w:rsidP="00D64D6A">
      <w:pPr>
        <w:widowControl w:val="0"/>
        <w:numPr>
          <w:ilvl w:val="1"/>
          <w:numId w:val="1"/>
        </w:numPr>
        <w:autoSpaceDE w:val="0"/>
        <w:autoSpaceDN w:val="0"/>
        <w:ind w:left="0" w:firstLine="0"/>
        <w:rPr>
          <w:sz w:val="24"/>
          <w:szCs w:val="24"/>
        </w:rPr>
      </w:pPr>
      <w:r w:rsidRPr="00FE6711">
        <w:rPr>
          <w:sz w:val="24"/>
          <w:szCs w:val="24"/>
        </w:rPr>
        <w:t>Сроки производства работ приведены в Приложении №2 к Договору.</w:t>
      </w:r>
    </w:p>
    <w:p w:rsidR="00D64D6A" w:rsidRDefault="00D64D6A" w:rsidP="00D64D6A">
      <w:pPr>
        <w:ind w:firstLine="0"/>
        <w:jc w:val="center"/>
        <w:rPr>
          <w:sz w:val="24"/>
          <w:szCs w:val="24"/>
        </w:rPr>
      </w:pPr>
    </w:p>
    <w:p w:rsidR="00D64D6A" w:rsidRPr="00FE6711" w:rsidRDefault="00D64D6A" w:rsidP="00D64D6A">
      <w:pPr>
        <w:ind w:firstLine="0"/>
        <w:jc w:val="center"/>
        <w:rPr>
          <w:sz w:val="24"/>
          <w:szCs w:val="24"/>
        </w:rPr>
      </w:pPr>
    </w:p>
    <w:p w:rsidR="00D64D6A" w:rsidRPr="00E80903" w:rsidRDefault="00D64D6A" w:rsidP="00D64D6A">
      <w:pPr>
        <w:numPr>
          <w:ilvl w:val="0"/>
          <w:numId w:val="1"/>
        </w:numPr>
        <w:ind w:left="0" w:firstLine="0"/>
        <w:jc w:val="center"/>
        <w:rPr>
          <w:sz w:val="24"/>
          <w:szCs w:val="24"/>
        </w:rPr>
      </w:pPr>
      <w:r w:rsidRPr="00E80903">
        <w:rPr>
          <w:sz w:val="24"/>
          <w:szCs w:val="24"/>
        </w:rPr>
        <w:t xml:space="preserve">ЦЕНА ДОГОВОРА </w:t>
      </w:r>
    </w:p>
    <w:p w:rsidR="00D64D6A" w:rsidRPr="00FE6711" w:rsidRDefault="00D64D6A" w:rsidP="00D64D6A">
      <w:pPr>
        <w:adjustRightInd w:val="0"/>
        <w:ind w:firstLine="0"/>
        <w:rPr>
          <w:sz w:val="24"/>
          <w:szCs w:val="24"/>
        </w:rPr>
      </w:pPr>
      <w:r w:rsidRPr="00FE6711">
        <w:rPr>
          <w:sz w:val="24"/>
          <w:szCs w:val="24"/>
        </w:rPr>
        <w:t xml:space="preserve">2.1 Цена договора  составляет </w:t>
      </w:r>
      <w:r>
        <w:rPr>
          <w:sz w:val="24"/>
          <w:szCs w:val="24"/>
        </w:rPr>
        <w:t>_________________</w:t>
      </w:r>
      <w:r w:rsidRPr="00CC2FBA">
        <w:rPr>
          <w:sz w:val="24"/>
          <w:szCs w:val="24"/>
        </w:rPr>
        <w:t>рублей</w:t>
      </w:r>
      <w:proofErr w:type="gramStart"/>
      <w:r w:rsidRPr="00FE6711">
        <w:rPr>
          <w:sz w:val="24"/>
          <w:szCs w:val="24"/>
        </w:rPr>
        <w:t xml:space="preserve"> </w:t>
      </w:r>
      <w:r w:rsidRPr="00FE6711">
        <w:rPr>
          <w:b/>
          <w:sz w:val="24"/>
          <w:szCs w:val="24"/>
        </w:rPr>
        <w:t>(_______________),</w:t>
      </w:r>
      <w:r w:rsidRPr="00FE6711">
        <w:rPr>
          <w:sz w:val="24"/>
          <w:szCs w:val="24"/>
        </w:rPr>
        <w:t xml:space="preserve"> </w:t>
      </w:r>
      <w:proofErr w:type="gramEnd"/>
      <w:r w:rsidRPr="00FE6711">
        <w:rPr>
          <w:sz w:val="24"/>
          <w:szCs w:val="24"/>
        </w:rPr>
        <w:t>в том числе НДС _______________(____________) в соответствии с действующим законодательством.</w:t>
      </w:r>
    </w:p>
    <w:p w:rsidR="00D64D6A" w:rsidRPr="002F3E4D" w:rsidRDefault="00D64D6A" w:rsidP="00D64D6A">
      <w:pPr>
        <w:ind w:firstLine="0"/>
        <w:rPr>
          <w:sz w:val="24"/>
          <w:szCs w:val="24"/>
        </w:rPr>
      </w:pPr>
      <w:r w:rsidRPr="002F3E4D">
        <w:rPr>
          <w:sz w:val="24"/>
          <w:szCs w:val="24"/>
        </w:rPr>
        <w:t>Цена договора определяется локальным сметным расчетом (</w:t>
      </w:r>
      <w:proofErr w:type="gramStart"/>
      <w:r w:rsidRPr="002F3E4D">
        <w:rPr>
          <w:sz w:val="24"/>
          <w:szCs w:val="24"/>
        </w:rPr>
        <w:t>Приложении</w:t>
      </w:r>
      <w:proofErr w:type="gramEnd"/>
      <w:r w:rsidRPr="002F3E4D">
        <w:rPr>
          <w:sz w:val="24"/>
          <w:szCs w:val="24"/>
        </w:rPr>
        <w:t xml:space="preserve"> №1 к Договору) включающим в себя и стоимость оборудования и материалов.</w:t>
      </w:r>
    </w:p>
    <w:p w:rsidR="00D64D6A" w:rsidRDefault="00D64D6A" w:rsidP="00D64D6A">
      <w:pPr>
        <w:ind w:firstLine="0"/>
        <w:rPr>
          <w:spacing w:val="-4"/>
          <w:sz w:val="24"/>
          <w:szCs w:val="24"/>
        </w:rPr>
      </w:pPr>
      <w:r w:rsidRPr="002F3E4D">
        <w:rPr>
          <w:spacing w:val="-4"/>
          <w:sz w:val="24"/>
          <w:szCs w:val="24"/>
        </w:rPr>
        <w:t>2.</w:t>
      </w:r>
      <w:r w:rsidRPr="002F3E4D">
        <w:rPr>
          <w:sz w:val="24"/>
          <w:szCs w:val="24"/>
        </w:rPr>
        <w:t>2. При превышении фактической стоимости материалов от цен, принятых для расчета сметы затрат, Исполнитель обязан согласовать с Заказчиком стоимость приобретаемого материала до заказа материала у поставщика.</w:t>
      </w:r>
      <w:r w:rsidRPr="002F3E4D">
        <w:rPr>
          <w:spacing w:val="-4"/>
          <w:szCs w:val="24"/>
        </w:rPr>
        <w:t xml:space="preserve"> </w:t>
      </w:r>
      <w:r w:rsidRPr="002F3E4D">
        <w:rPr>
          <w:spacing w:val="-4"/>
          <w:sz w:val="24"/>
          <w:szCs w:val="24"/>
        </w:rPr>
        <w:t>В случае отсутствия согласования стоимости материалов, Заказчик вправе отказать Исполнителю в компенсации указанных затрат.</w:t>
      </w:r>
    </w:p>
    <w:p w:rsidR="00D64D6A" w:rsidRPr="00514F40" w:rsidRDefault="00D64D6A" w:rsidP="00D64D6A">
      <w:pPr>
        <w:autoSpaceDE w:val="0"/>
        <w:autoSpaceDN w:val="0"/>
        <w:adjustRightInd w:val="0"/>
        <w:ind w:firstLine="225"/>
        <w:rPr>
          <w:sz w:val="24"/>
          <w:szCs w:val="24"/>
        </w:rPr>
      </w:pPr>
      <w:r>
        <w:rPr>
          <w:spacing w:val="-4"/>
          <w:sz w:val="24"/>
          <w:szCs w:val="24"/>
        </w:rPr>
        <w:t xml:space="preserve">2.3. </w:t>
      </w:r>
      <w:r w:rsidRPr="00514F40">
        <w:rPr>
          <w:sz w:val="24"/>
          <w:szCs w:val="24"/>
        </w:rPr>
        <w:t>«Заказчик» оплачивает оказанные услуги или выполненные работы в следующем порядке:</w:t>
      </w:r>
    </w:p>
    <w:p w:rsidR="00D64D6A" w:rsidRDefault="00D64D6A" w:rsidP="00D64D6A">
      <w:pPr>
        <w:autoSpaceDE w:val="0"/>
        <w:autoSpaceDN w:val="0"/>
        <w:adjustRightInd w:val="0"/>
        <w:ind w:firstLine="0"/>
        <w:rPr>
          <w:sz w:val="24"/>
          <w:szCs w:val="24"/>
        </w:rPr>
      </w:pPr>
      <w:r w:rsidRPr="00514F40">
        <w:rPr>
          <w:sz w:val="24"/>
          <w:szCs w:val="24"/>
        </w:rPr>
        <w:t xml:space="preserve">Оплата </w:t>
      </w:r>
      <w:r>
        <w:rPr>
          <w:sz w:val="24"/>
          <w:szCs w:val="24"/>
        </w:rPr>
        <w:t>производится по безналичному расчёту путём перечисления денежных средств на расчётный счёт Исполнителя:</w:t>
      </w:r>
    </w:p>
    <w:p w:rsidR="00D64D6A" w:rsidRDefault="00D64D6A" w:rsidP="00D64D6A">
      <w:pPr>
        <w:autoSpaceDE w:val="0"/>
        <w:autoSpaceDN w:val="0"/>
        <w:adjustRightInd w:val="0"/>
        <w:ind w:firstLine="0"/>
        <w:rPr>
          <w:sz w:val="24"/>
          <w:szCs w:val="24"/>
        </w:rPr>
      </w:pPr>
      <w:r>
        <w:rPr>
          <w:sz w:val="24"/>
          <w:szCs w:val="24"/>
        </w:rPr>
        <w:t xml:space="preserve">        - в течение 30 банковских дней за расчётным месяцем (январь-апрель, октябрь-декабрь), на основании счетов, выставляемых к оплате не позднее 5-го числа месяца, следующим за расчётным месяцем. Датой оплаты считается дата поступления денежных средств на расчётный счёт Исполнителя;</w:t>
      </w:r>
    </w:p>
    <w:p w:rsidR="00D64D6A" w:rsidRPr="00BC45E4" w:rsidRDefault="00D64D6A" w:rsidP="00D64D6A">
      <w:pPr>
        <w:suppressAutoHyphens/>
        <w:ind w:firstLine="563"/>
        <w:rPr>
          <w:sz w:val="24"/>
          <w:szCs w:val="24"/>
        </w:rPr>
      </w:pPr>
      <w:r>
        <w:rPr>
          <w:sz w:val="24"/>
          <w:szCs w:val="24"/>
        </w:rPr>
        <w:t xml:space="preserve">       - в течение 90 банковских дней за расчётным месяцем (май-сентябрь), на основании счетов, выставляемых к оплате не позднее 5-го числа месяца, следующим за расчётным месяцем. Датой оплаты считается дата поступления денежных средств на расчётный счёт Исполнителя</w:t>
      </w:r>
    </w:p>
    <w:p w:rsidR="00D64D6A" w:rsidRPr="00FE6711" w:rsidRDefault="00D64D6A" w:rsidP="00D64D6A">
      <w:pPr>
        <w:keepNext/>
        <w:numPr>
          <w:ilvl w:val="0"/>
          <w:numId w:val="1"/>
        </w:numPr>
        <w:spacing w:before="240" w:after="60"/>
        <w:ind w:left="0" w:firstLine="0"/>
        <w:jc w:val="center"/>
        <w:outlineLvl w:val="2"/>
        <w:rPr>
          <w:bCs/>
          <w:sz w:val="24"/>
          <w:szCs w:val="24"/>
        </w:rPr>
      </w:pPr>
      <w:r w:rsidRPr="00FE6711">
        <w:rPr>
          <w:bCs/>
          <w:sz w:val="24"/>
          <w:szCs w:val="24"/>
        </w:rPr>
        <w:t>ПРАВА И ОБЯЗАННОСТИ СТОРОН</w:t>
      </w:r>
    </w:p>
    <w:p w:rsidR="00D64D6A" w:rsidRPr="00FE6711" w:rsidRDefault="00D64D6A" w:rsidP="00D64D6A">
      <w:pPr>
        <w:numPr>
          <w:ilvl w:val="1"/>
          <w:numId w:val="1"/>
        </w:numPr>
        <w:ind w:left="0" w:right="-5" w:firstLine="0"/>
        <w:jc w:val="left"/>
        <w:rPr>
          <w:sz w:val="24"/>
          <w:szCs w:val="24"/>
        </w:rPr>
      </w:pPr>
      <w:r w:rsidRPr="00FE6711">
        <w:rPr>
          <w:sz w:val="24"/>
          <w:szCs w:val="24"/>
        </w:rPr>
        <w:t>Заказчик вправе:</w:t>
      </w:r>
    </w:p>
    <w:p w:rsidR="00D64D6A" w:rsidRPr="00FE6711" w:rsidRDefault="00D64D6A" w:rsidP="00D64D6A">
      <w:pPr>
        <w:numPr>
          <w:ilvl w:val="2"/>
          <w:numId w:val="1"/>
        </w:numPr>
        <w:ind w:left="0" w:right="-5" w:firstLine="0"/>
        <w:rPr>
          <w:sz w:val="24"/>
          <w:szCs w:val="24"/>
        </w:rPr>
      </w:pPr>
      <w:r w:rsidRPr="00FE6711">
        <w:rPr>
          <w:sz w:val="24"/>
          <w:szCs w:val="24"/>
        </w:rPr>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D64D6A" w:rsidRPr="00FE6711" w:rsidRDefault="00D64D6A" w:rsidP="00D64D6A">
      <w:pPr>
        <w:numPr>
          <w:ilvl w:val="2"/>
          <w:numId w:val="1"/>
        </w:numPr>
        <w:ind w:left="0" w:right="-5" w:firstLine="0"/>
        <w:rPr>
          <w:sz w:val="24"/>
          <w:szCs w:val="24"/>
        </w:rPr>
      </w:pPr>
      <w:r w:rsidRPr="00FE6711">
        <w:rPr>
          <w:sz w:val="24"/>
          <w:szCs w:val="24"/>
        </w:rPr>
        <w:t xml:space="preserve">Требовать от Исполнителя исполнения требований организационно-распорядительных документов Заказчика, действующих у него на момент исполнения обязательств по настоящему договору и с которыми он ознакомил Исполнителя при проведении вводного и первичного на рабочем месте инструктажах. </w:t>
      </w:r>
    </w:p>
    <w:p w:rsidR="00D64D6A" w:rsidRPr="00FE6711" w:rsidRDefault="00D64D6A" w:rsidP="00D64D6A">
      <w:pPr>
        <w:numPr>
          <w:ilvl w:val="2"/>
          <w:numId w:val="1"/>
        </w:numPr>
        <w:ind w:left="0" w:right="-5" w:firstLine="0"/>
        <w:rPr>
          <w:sz w:val="24"/>
          <w:szCs w:val="24"/>
        </w:rPr>
      </w:pPr>
      <w:r w:rsidRPr="00FE6711">
        <w:rPr>
          <w:sz w:val="24"/>
          <w:szCs w:val="24"/>
        </w:rPr>
        <w:t>Запрашивать у Исполнителя информацию о ходе и состоянии выполняемых работ.</w:t>
      </w:r>
    </w:p>
    <w:p w:rsidR="00D64D6A" w:rsidRPr="00FE6711" w:rsidRDefault="00D64D6A" w:rsidP="00D64D6A">
      <w:pPr>
        <w:numPr>
          <w:ilvl w:val="2"/>
          <w:numId w:val="1"/>
        </w:numPr>
        <w:ind w:left="0" w:right="-5" w:firstLine="0"/>
        <w:rPr>
          <w:sz w:val="24"/>
          <w:szCs w:val="24"/>
        </w:rPr>
      </w:pPr>
      <w:r w:rsidRPr="00FE6711">
        <w:rPr>
          <w:sz w:val="24"/>
          <w:szCs w:val="24"/>
        </w:rPr>
        <w:t xml:space="preserve">Осуществлять </w:t>
      </w:r>
      <w:proofErr w:type="gramStart"/>
      <w:r w:rsidRPr="00FE6711">
        <w:rPr>
          <w:sz w:val="24"/>
          <w:szCs w:val="24"/>
        </w:rPr>
        <w:t>контроль за</w:t>
      </w:r>
      <w:proofErr w:type="gramEnd"/>
      <w:r w:rsidRPr="00FE6711">
        <w:rPr>
          <w:sz w:val="24"/>
          <w:szCs w:val="24"/>
        </w:rPr>
        <w:t xml:space="preserve"> объемами и сроками выполняемых работ (в т.ч., непосредственно, ход ремонта).</w:t>
      </w:r>
    </w:p>
    <w:p w:rsidR="00D64D6A" w:rsidRPr="007111EC" w:rsidRDefault="00D64D6A" w:rsidP="00D64D6A">
      <w:pPr>
        <w:numPr>
          <w:ilvl w:val="2"/>
          <w:numId w:val="1"/>
        </w:numPr>
        <w:ind w:left="0" w:right="-5" w:firstLine="0"/>
        <w:rPr>
          <w:sz w:val="24"/>
          <w:szCs w:val="24"/>
        </w:rPr>
      </w:pPr>
      <w:r w:rsidRPr="007111EC">
        <w:rPr>
          <w:sz w:val="24"/>
          <w:szCs w:val="24"/>
        </w:rPr>
        <w:lastRenderedPageBreak/>
        <w:t>Требовать от Исполнителя представления надлежащим образом оформленного Акта сдачи-приемки работ по Форме Приложения №</w:t>
      </w:r>
      <w:r>
        <w:rPr>
          <w:sz w:val="24"/>
          <w:szCs w:val="24"/>
        </w:rPr>
        <w:t>3</w:t>
      </w:r>
      <w:r w:rsidRPr="007111EC">
        <w:rPr>
          <w:sz w:val="24"/>
          <w:szCs w:val="24"/>
        </w:rPr>
        <w:t xml:space="preserve">  с комплектом отчетных документов, а именно: предоставить «Технический отчет»  в составе:</w:t>
      </w:r>
    </w:p>
    <w:p w:rsidR="00D64D6A" w:rsidRPr="00FE6711" w:rsidRDefault="00D64D6A" w:rsidP="00D64D6A">
      <w:pPr>
        <w:numPr>
          <w:ilvl w:val="0"/>
          <w:numId w:val="2"/>
        </w:numPr>
        <w:ind w:left="0" w:right="-5" w:firstLine="0"/>
        <w:rPr>
          <w:sz w:val="22"/>
          <w:szCs w:val="22"/>
        </w:rPr>
      </w:pPr>
      <w:r w:rsidRPr="008956B7">
        <w:rPr>
          <w:sz w:val="24"/>
          <w:szCs w:val="22"/>
        </w:rPr>
        <w:t>исполнительный чертеж трассы с указанием мест установки соединительных муфт в масштабе 1:200</w:t>
      </w:r>
      <w:r w:rsidRPr="00FE6711">
        <w:rPr>
          <w:sz w:val="22"/>
          <w:szCs w:val="22"/>
        </w:rPr>
        <w:t xml:space="preserve">; </w:t>
      </w:r>
    </w:p>
    <w:p w:rsidR="00D64D6A" w:rsidRPr="00FE6711" w:rsidRDefault="00D64D6A" w:rsidP="00D64D6A">
      <w:pPr>
        <w:numPr>
          <w:ilvl w:val="0"/>
          <w:numId w:val="2"/>
        </w:numPr>
        <w:ind w:left="0" w:right="-5" w:firstLine="0"/>
        <w:rPr>
          <w:color w:val="FF0000"/>
          <w:sz w:val="24"/>
          <w:szCs w:val="24"/>
        </w:rPr>
      </w:pPr>
      <w:r w:rsidRPr="00FE6711">
        <w:rPr>
          <w:sz w:val="24"/>
          <w:szCs w:val="24"/>
        </w:rPr>
        <w:t>акты осмотра кабелей, проложенных в траншеях и каналах перед закрытием;</w:t>
      </w:r>
    </w:p>
    <w:p w:rsidR="00D64D6A" w:rsidRPr="00FE6711" w:rsidRDefault="00D64D6A" w:rsidP="00D64D6A">
      <w:pPr>
        <w:numPr>
          <w:ilvl w:val="0"/>
          <w:numId w:val="2"/>
        </w:numPr>
        <w:ind w:left="0" w:right="-5" w:firstLine="0"/>
        <w:rPr>
          <w:color w:val="FF0000"/>
          <w:sz w:val="24"/>
          <w:szCs w:val="24"/>
        </w:rPr>
      </w:pPr>
      <w:r w:rsidRPr="00FE6711">
        <w:rPr>
          <w:sz w:val="24"/>
          <w:szCs w:val="24"/>
        </w:rPr>
        <w:t>акты на монтаж кабельных муфт;</w:t>
      </w:r>
    </w:p>
    <w:p w:rsidR="00D64D6A" w:rsidRPr="00FE6711" w:rsidRDefault="00D64D6A" w:rsidP="00D64D6A">
      <w:pPr>
        <w:numPr>
          <w:ilvl w:val="0"/>
          <w:numId w:val="2"/>
        </w:numPr>
        <w:ind w:left="0" w:right="-5" w:firstLine="0"/>
        <w:rPr>
          <w:sz w:val="24"/>
          <w:szCs w:val="24"/>
        </w:rPr>
      </w:pPr>
      <w:r w:rsidRPr="00FE6711">
        <w:rPr>
          <w:sz w:val="24"/>
          <w:szCs w:val="24"/>
        </w:rPr>
        <w:t>паспорта и сертификаты на примененные материалы</w:t>
      </w:r>
      <w:r>
        <w:rPr>
          <w:sz w:val="24"/>
          <w:szCs w:val="24"/>
        </w:rPr>
        <w:t xml:space="preserve"> и оборудование.</w:t>
      </w:r>
    </w:p>
    <w:p w:rsidR="00D64D6A" w:rsidRPr="00FE6711" w:rsidRDefault="00D64D6A" w:rsidP="00D64D6A">
      <w:pPr>
        <w:tabs>
          <w:tab w:val="left" w:pos="964"/>
        </w:tabs>
        <w:ind w:right="-5" w:firstLine="0"/>
        <w:rPr>
          <w:sz w:val="24"/>
          <w:szCs w:val="24"/>
        </w:rPr>
      </w:pPr>
      <w:r w:rsidRPr="00FE6711">
        <w:rPr>
          <w:sz w:val="24"/>
          <w:szCs w:val="24"/>
        </w:rPr>
        <w:tab/>
      </w:r>
    </w:p>
    <w:p w:rsidR="00D64D6A" w:rsidRPr="00FE6711" w:rsidRDefault="00D64D6A" w:rsidP="00D64D6A">
      <w:pPr>
        <w:numPr>
          <w:ilvl w:val="1"/>
          <w:numId w:val="1"/>
        </w:numPr>
        <w:ind w:left="0" w:right="-5" w:firstLine="0"/>
        <w:rPr>
          <w:sz w:val="24"/>
          <w:szCs w:val="24"/>
        </w:rPr>
      </w:pPr>
      <w:r w:rsidRPr="00FE6711">
        <w:rPr>
          <w:sz w:val="24"/>
          <w:szCs w:val="24"/>
        </w:rPr>
        <w:t>Заказчик обязан:</w:t>
      </w:r>
    </w:p>
    <w:p w:rsidR="00D64D6A" w:rsidRPr="00FE6711" w:rsidRDefault="00D64D6A" w:rsidP="00D64D6A">
      <w:pPr>
        <w:widowControl w:val="0"/>
        <w:numPr>
          <w:ilvl w:val="2"/>
          <w:numId w:val="1"/>
        </w:numPr>
        <w:autoSpaceDE w:val="0"/>
        <w:autoSpaceDN w:val="0"/>
        <w:ind w:left="0" w:firstLine="0"/>
        <w:rPr>
          <w:sz w:val="24"/>
          <w:szCs w:val="24"/>
        </w:rPr>
      </w:pPr>
      <w:r w:rsidRPr="00FE6711">
        <w:rPr>
          <w:sz w:val="24"/>
          <w:szCs w:val="24"/>
        </w:rPr>
        <w:t>Предоставить Исполнителю  объект ремонта в сроки определенные Приложением №2 к Договору.</w:t>
      </w:r>
    </w:p>
    <w:p w:rsidR="00D64D6A" w:rsidRPr="00FE6711" w:rsidRDefault="00D64D6A" w:rsidP="00D64D6A">
      <w:pPr>
        <w:numPr>
          <w:ilvl w:val="2"/>
          <w:numId w:val="1"/>
        </w:numPr>
        <w:ind w:left="0" w:right="-5" w:firstLine="0"/>
        <w:rPr>
          <w:sz w:val="24"/>
          <w:szCs w:val="24"/>
        </w:rPr>
      </w:pPr>
      <w:r w:rsidRPr="00FE6711">
        <w:rPr>
          <w:sz w:val="24"/>
          <w:szCs w:val="24"/>
        </w:rPr>
        <w:t>Сообщать в письменной форме Исполнителю о недостатках, обнаруженных в ходе ремонта, в течение 2 (двух) рабочих дней после обнаружения таких недостатков.</w:t>
      </w:r>
    </w:p>
    <w:p w:rsidR="00D64D6A" w:rsidRPr="00FE6711" w:rsidRDefault="00D64D6A" w:rsidP="00D64D6A">
      <w:pPr>
        <w:numPr>
          <w:ilvl w:val="2"/>
          <w:numId w:val="1"/>
        </w:numPr>
        <w:ind w:left="0" w:right="-5" w:firstLine="0"/>
        <w:rPr>
          <w:sz w:val="24"/>
          <w:szCs w:val="24"/>
        </w:rPr>
      </w:pPr>
      <w:r w:rsidRPr="00FE6711">
        <w:rPr>
          <w:sz w:val="24"/>
          <w:szCs w:val="24"/>
        </w:rPr>
        <w:t xml:space="preserve">Своевременно принять и оплатить надлежащим образом выполненные работы  на условиях настоящего Договора. </w:t>
      </w:r>
    </w:p>
    <w:p w:rsidR="00D64D6A" w:rsidRPr="00FE6711" w:rsidRDefault="00D64D6A" w:rsidP="00D64D6A">
      <w:pPr>
        <w:numPr>
          <w:ilvl w:val="2"/>
          <w:numId w:val="1"/>
        </w:numPr>
        <w:ind w:left="0" w:right="-5" w:firstLine="0"/>
        <w:rPr>
          <w:sz w:val="24"/>
          <w:szCs w:val="24"/>
        </w:rPr>
      </w:pPr>
      <w:r w:rsidRPr="00FE6711">
        <w:rPr>
          <w:sz w:val="24"/>
          <w:szCs w:val="24"/>
        </w:rPr>
        <w:t>При получении от Исполнителя уведомления о приостановлении выполнения работ в случае, указанном в п. 3.4.4 настоящего Договора, рассмотреть вопрос о целесообразности и порядке продолжения выполнения работ.</w:t>
      </w:r>
    </w:p>
    <w:p w:rsidR="00D64D6A" w:rsidRPr="00FE6711" w:rsidRDefault="00D64D6A" w:rsidP="00D64D6A">
      <w:pPr>
        <w:numPr>
          <w:ilvl w:val="2"/>
          <w:numId w:val="1"/>
        </w:numPr>
        <w:ind w:left="0" w:firstLine="0"/>
        <w:rPr>
          <w:sz w:val="24"/>
          <w:szCs w:val="24"/>
        </w:rPr>
      </w:pPr>
      <w:r w:rsidRPr="00FE6711">
        <w:rPr>
          <w:sz w:val="24"/>
          <w:szCs w:val="24"/>
        </w:rPr>
        <w:t>Ознакомить персонал Исполнителя с требованиями организационно-распорядительных документов Заказчика, действующих у него на момент исполнения обязательств по настоящему Договору.</w:t>
      </w:r>
    </w:p>
    <w:p w:rsidR="00D64D6A" w:rsidRPr="00FE6711" w:rsidRDefault="00D64D6A" w:rsidP="00D64D6A">
      <w:pPr>
        <w:numPr>
          <w:ilvl w:val="1"/>
          <w:numId w:val="1"/>
        </w:numPr>
        <w:ind w:left="0" w:right="-5" w:firstLine="0"/>
        <w:rPr>
          <w:sz w:val="24"/>
          <w:szCs w:val="24"/>
        </w:rPr>
      </w:pPr>
      <w:r w:rsidRPr="00FE6711">
        <w:rPr>
          <w:sz w:val="24"/>
          <w:szCs w:val="24"/>
        </w:rPr>
        <w:t>Исполнитель вправе:</w:t>
      </w:r>
    </w:p>
    <w:p w:rsidR="00D64D6A" w:rsidRPr="00FE6711" w:rsidRDefault="00D64D6A" w:rsidP="00D64D6A">
      <w:pPr>
        <w:numPr>
          <w:ilvl w:val="2"/>
          <w:numId w:val="1"/>
        </w:numPr>
        <w:ind w:left="0" w:right="-5" w:firstLine="0"/>
        <w:rPr>
          <w:color w:val="FF0000"/>
          <w:sz w:val="24"/>
          <w:szCs w:val="24"/>
        </w:rPr>
      </w:pPr>
      <w:r w:rsidRPr="00FE6711">
        <w:rPr>
          <w:sz w:val="24"/>
          <w:szCs w:val="24"/>
        </w:rPr>
        <w:t>При отсутствии со стороны Заказчика мотивированного отказа  от принятия результатов выполненных работ, требовать своевременного подписания Заказчиком Акта сдачи-приемки работ, на основании представленных Исполнителем отчетных документов.</w:t>
      </w:r>
    </w:p>
    <w:p w:rsidR="00D64D6A" w:rsidRPr="00FE6711" w:rsidRDefault="00D64D6A" w:rsidP="00D64D6A">
      <w:pPr>
        <w:numPr>
          <w:ilvl w:val="2"/>
          <w:numId w:val="1"/>
        </w:numPr>
        <w:ind w:left="0" w:right="-5" w:firstLine="0"/>
        <w:rPr>
          <w:sz w:val="24"/>
          <w:szCs w:val="24"/>
        </w:rPr>
      </w:pPr>
      <w:r w:rsidRPr="00FE6711">
        <w:rPr>
          <w:sz w:val="24"/>
          <w:szCs w:val="24"/>
        </w:rPr>
        <w:t>Требовать своевременной оплаты Заказчиком принятых работ после подписания им Акта сдачи-приемки работ.</w:t>
      </w:r>
    </w:p>
    <w:p w:rsidR="00D64D6A" w:rsidRPr="00FE6711" w:rsidRDefault="00D64D6A" w:rsidP="00D64D6A">
      <w:pPr>
        <w:numPr>
          <w:ilvl w:val="2"/>
          <w:numId w:val="1"/>
        </w:numPr>
        <w:ind w:left="0" w:right="-5" w:firstLine="0"/>
        <w:rPr>
          <w:sz w:val="24"/>
          <w:szCs w:val="24"/>
        </w:rPr>
      </w:pPr>
      <w:r w:rsidRPr="00FE6711">
        <w:rPr>
          <w:sz w:val="24"/>
          <w:szCs w:val="24"/>
        </w:rPr>
        <w:t xml:space="preserve">Окончить выполнение работ и сдать результат работ Заказчику досрочно. </w:t>
      </w:r>
    </w:p>
    <w:p w:rsidR="00D64D6A" w:rsidRPr="00FE6711" w:rsidRDefault="00D64D6A" w:rsidP="00D64D6A">
      <w:pPr>
        <w:numPr>
          <w:ilvl w:val="2"/>
          <w:numId w:val="1"/>
        </w:numPr>
        <w:ind w:left="0" w:right="-5" w:firstLine="0"/>
        <w:rPr>
          <w:sz w:val="24"/>
          <w:szCs w:val="24"/>
        </w:rPr>
      </w:pPr>
      <w:r w:rsidRPr="00FE6711">
        <w:rPr>
          <w:sz w:val="24"/>
          <w:szCs w:val="24"/>
        </w:rPr>
        <w:t>Привлекать субподрядные организации, при этом:</w:t>
      </w:r>
    </w:p>
    <w:p w:rsidR="00D64D6A" w:rsidRPr="00FE6711" w:rsidRDefault="00D64D6A" w:rsidP="00D64D6A">
      <w:pPr>
        <w:numPr>
          <w:ilvl w:val="0"/>
          <w:numId w:val="3"/>
        </w:numPr>
        <w:ind w:right="-5"/>
        <w:rPr>
          <w:sz w:val="24"/>
          <w:szCs w:val="24"/>
        </w:rPr>
      </w:pPr>
      <w:r w:rsidRPr="00FE6711">
        <w:rPr>
          <w:sz w:val="24"/>
          <w:szCs w:val="24"/>
        </w:rPr>
        <w:t xml:space="preserve"> выбор субподрядной организации должен быть согласован с Заказчиком;</w:t>
      </w:r>
    </w:p>
    <w:p w:rsidR="00D64D6A" w:rsidRPr="00FE6711" w:rsidRDefault="00D64D6A" w:rsidP="00D64D6A">
      <w:pPr>
        <w:numPr>
          <w:ilvl w:val="0"/>
          <w:numId w:val="3"/>
        </w:numPr>
        <w:ind w:right="-5"/>
        <w:rPr>
          <w:sz w:val="24"/>
          <w:szCs w:val="24"/>
        </w:rPr>
      </w:pPr>
      <w:r w:rsidRPr="00FE6711">
        <w:rPr>
          <w:sz w:val="24"/>
          <w:szCs w:val="24"/>
        </w:rPr>
        <w:t xml:space="preserve"> Исполнитель несет ответственность за субподрядную организацию;</w:t>
      </w:r>
    </w:p>
    <w:p w:rsidR="00D64D6A" w:rsidRPr="00FE6711" w:rsidRDefault="00D64D6A" w:rsidP="00D64D6A">
      <w:pPr>
        <w:numPr>
          <w:ilvl w:val="0"/>
          <w:numId w:val="3"/>
        </w:numPr>
        <w:ind w:right="-5"/>
        <w:rPr>
          <w:sz w:val="24"/>
          <w:szCs w:val="24"/>
        </w:rPr>
      </w:pPr>
      <w:r w:rsidRPr="00FE6711">
        <w:rPr>
          <w:sz w:val="24"/>
          <w:szCs w:val="24"/>
        </w:rPr>
        <w:t xml:space="preserve"> на субподрядную организацию распространяются все требования настоящего Договора;</w:t>
      </w:r>
    </w:p>
    <w:p w:rsidR="00D64D6A" w:rsidRPr="00FE6711" w:rsidRDefault="00D64D6A" w:rsidP="00D64D6A">
      <w:pPr>
        <w:numPr>
          <w:ilvl w:val="0"/>
          <w:numId w:val="3"/>
        </w:numPr>
        <w:tabs>
          <w:tab w:val="left" w:pos="360"/>
        </w:tabs>
        <w:rPr>
          <w:sz w:val="24"/>
          <w:szCs w:val="24"/>
        </w:rPr>
      </w:pPr>
      <w:r w:rsidRPr="00FE6711">
        <w:rPr>
          <w:sz w:val="24"/>
          <w:szCs w:val="24"/>
        </w:rPr>
        <w:t>сроки производства работ не изменяются;</w:t>
      </w:r>
    </w:p>
    <w:p w:rsidR="00D64D6A" w:rsidRPr="00FE6711" w:rsidRDefault="00D64D6A" w:rsidP="00D64D6A">
      <w:pPr>
        <w:numPr>
          <w:ilvl w:val="0"/>
          <w:numId w:val="3"/>
        </w:numPr>
        <w:tabs>
          <w:tab w:val="left" w:pos="360"/>
        </w:tabs>
        <w:rPr>
          <w:sz w:val="24"/>
          <w:szCs w:val="24"/>
        </w:rPr>
      </w:pPr>
      <w:r w:rsidRPr="00FE6711">
        <w:rPr>
          <w:sz w:val="24"/>
          <w:szCs w:val="24"/>
        </w:rPr>
        <w:t>цена Договора не изменяется.</w:t>
      </w:r>
    </w:p>
    <w:p w:rsidR="00D64D6A" w:rsidRPr="00FE6711" w:rsidRDefault="00D64D6A" w:rsidP="00D64D6A">
      <w:pPr>
        <w:ind w:right="-5" w:firstLine="0"/>
        <w:rPr>
          <w:color w:val="FF0000"/>
          <w:sz w:val="24"/>
          <w:szCs w:val="24"/>
        </w:rPr>
      </w:pPr>
    </w:p>
    <w:p w:rsidR="00D64D6A" w:rsidRPr="00FE6711" w:rsidRDefault="00D64D6A" w:rsidP="00D64D6A">
      <w:pPr>
        <w:numPr>
          <w:ilvl w:val="1"/>
          <w:numId w:val="1"/>
        </w:numPr>
        <w:ind w:left="0" w:right="-5" w:firstLine="0"/>
        <w:rPr>
          <w:sz w:val="24"/>
          <w:szCs w:val="24"/>
        </w:rPr>
      </w:pPr>
      <w:r w:rsidRPr="00FE6711">
        <w:rPr>
          <w:sz w:val="24"/>
          <w:szCs w:val="24"/>
        </w:rPr>
        <w:t>Исполнитель обязан:</w:t>
      </w:r>
    </w:p>
    <w:p w:rsidR="00D64D6A" w:rsidRPr="00FE6711" w:rsidRDefault="00D64D6A" w:rsidP="00D64D6A">
      <w:pPr>
        <w:numPr>
          <w:ilvl w:val="2"/>
          <w:numId w:val="1"/>
        </w:numPr>
        <w:ind w:left="0" w:right="-5" w:firstLine="0"/>
        <w:rPr>
          <w:sz w:val="24"/>
          <w:szCs w:val="24"/>
        </w:rPr>
      </w:pPr>
      <w:r w:rsidRPr="00FE6711">
        <w:rPr>
          <w:sz w:val="24"/>
          <w:szCs w:val="24"/>
        </w:rPr>
        <w:t>Выполнить работы в сроки с надлежащим качеством и представить Заказчику отчетную документацию, указанную в п. 3.1.5. настоящего Договора.</w:t>
      </w:r>
    </w:p>
    <w:p w:rsidR="00D64D6A" w:rsidRPr="00FE6711" w:rsidRDefault="00D64D6A" w:rsidP="00D64D6A">
      <w:pPr>
        <w:numPr>
          <w:ilvl w:val="2"/>
          <w:numId w:val="1"/>
        </w:numPr>
        <w:ind w:left="0" w:right="-5" w:firstLine="0"/>
        <w:rPr>
          <w:sz w:val="24"/>
          <w:szCs w:val="24"/>
        </w:rPr>
      </w:pPr>
      <w:r w:rsidRPr="00FE6711">
        <w:rPr>
          <w:sz w:val="24"/>
          <w:szCs w:val="24"/>
        </w:rPr>
        <w:t xml:space="preserve">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установленных действующим законодательством Российской Федерации. </w:t>
      </w:r>
    </w:p>
    <w:p w:rsidR="00D64D6A" w:rsidRPr="00FE6711" w:rsidRDefault="00D64D6A" w:rsidP="00D64D6A">
      <w:pPr>
        <w:numPr>
          <w:ilvl w:val="2"/>
          <w:numId w:val="1"/>
        </w:numPr>
        <w:ind w:left="0" w:right="-5" w:firstLine="0"/>
        <w:rPr>
          <w:sz w:val="24"/>
          <w:szCs w:val="24"/>
        </w:rPr>
      </w:pPr>
      <w:r w:rsidRPr="00FE6711">
        <w:rPr>
          <w:sz w:val="24"/>
          <w:szCs w:val="24"/>
        </w:rPr>
        <w:t>Обеспечить устранение недостатков и дефектов, выявленных при сдаче-приемке работ и в течение гарантийного срока, за свой счет.</w:t>
      </w:r>
    </w:p>
    <w:p w:rsidR="00D64D6A" w:rsidRPr="00FE6711" w:rsidRDefault="00D64D6A" w:rsidP="00D64D6A">
      <w:pPr>
        <w:numPr>
          <w:ilvl w:val="2"/>
          <w:numId w:val="1"/>
        </w:numPr>
        <w:ind w:left="0" w:right="-5" w:firstLine="0"/>
        <w:rPr>
          <w:sz w:val="24"/>
          <w:szCs w:val="24"/>
        </w:rPr>
      </w:pPr>
      <w:r w:rsidRPr="00FE6711">
        <w:rPr>
          <w:sz w:val="24"/>
          <w:szCs w:val="24"/>
        </w:rPr>
        <w:t>Приостановить выполнение работ в случае обнаружения независящих от Исполнителя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D64D6A" w:rsidRPr="00FE6711" w:rsidRDefault="00D64D6A" w:rsidP="00D64D6A">
      <w:pPr>
        <w:numPr>
          <w:ilvl w:val="2"/>
          <w:numId w:val="1"/>
        </w:numPr>
        <w:ind w:left="0" w:right="-5" w:firstLine="0"/>
        <w:rPr>
          <w:bCs/>
          <w:snapToGrid w:val="0"/>
          <w:sz w:val="24"/>
          <w:szCs w:val="24"/>
        </w:rPr>
      </w:pPr>
      <w:r w:rsidRPr="00FE6711">
        <w:rPr>
          <w:sz w:val="24"/>
          <w:szCs w:val="24"/>
        </w:rPr>
        <w:t>П</w:t>
      </w:r>
      <w:r w:rsidRPr="00FE6711">
        <w:rPr>
          <w:bCs/>
          <w:snapToGrid w:val="0"/>
          <w:sz w:val="24"/>
          <w:szCs w:val="24"/>
        </w:rPr>
        <w:t xml:space="preserve">редставить Заказчику сведения об изменении своего фактического местонахождения или банковских реквизитов в срок не позднее 5 дней со дня соответствующего изменения. В случае непредставления уведомления об изменении адреса или банковских реквизитов, </w:t>
      </w:r>
      <w:r w:rsidRPr="00FE6711">
        <w:rPr>
          <w:bCs/>
          <w:snapToGrid w:val="0"/>
          <w:sz w:val="24"/>
          <w:szCs w:val="24"/>
        </w:rPr>
        <w:lastRenderedPageBreak/>
        <w:t>фактическим местонахождением Исполнителя будет считаться адрес, указанный в настоящем Договоре, действительными банковскими реквизитами – реквизиты, указанные в настоящем Договоре.</w:t>
      </w:r>
    </w:p>
    <w:p w:rsidR="00D64D6A" w:rsidRPr="00FE6711" w:rsidRDefault="00D64D6A" w:rsidP="00D64D6A">
      <w:pPr>
        <w:numPr>
          <w:ilvl w:val="2"/>
          <w:numId w:val="1"/>
        </w:numPr>
        <w:ind w:left="0" w:firstLine="0"/>
        <w:rPr>
          <w:sz w:val="24"/>
          <w:szCs w:val="24"/>
        </w:rPr>
      </w:pPr>
      <w:proofErr w:type="gramStart"/>
      <w:r w:rsidRPr="00FE6711">
        <w:rPr>
          <w:sz w:val="24"/>
          <w:szCs w:val="24"/>
        </w:rPr>
        <w:t xml:space="preserve">Организовать работу своего персонала на объектах Заказчика </w:t>
      </w:r>
      <w:r>
        <w:rPr>
          <w:sz w:val="24"/>
          <w:szCs w:val="24"/>
        </w:rPr>
        <w:t xml:space="preserve">и объектах Елабужского филиала ОАО «Сетевая компания» </w:t>
      </w:r>
      <w:r w:rsidRPr="00FE6711">
        <w:rPr>
          <w:sz w:val="24"/>
          <w:szCs w:val="24"/>
        </w:rPr>
        <w:t>таким образом, чтобы  обеспечить выполнение требований «</w:t>
      </w:r>
      <w:r>
        <w:rPr>
          <w:sz w:val="24"/>
          <w:szCs w:val="24"/>
        </w:rPr>
        <w:t>П</w:t>
      </w:r>
      <w:r w:rsidRPr="00FE6711">
        <w:rPr>
          <w:sz w:val="24"/>
          <w:szCs w:val="24"/>
        </w:rPr>
        <w:t>равил по охране труда при эксплуатации электроустановок» «Правил технической эксплуатации электроустановок потребителей»,   «Правил противопожарного режима в РФ», «Правил пожарной безопасности для энергетических предприятий», СО 34.04.181-2003 «Правилах организации технического обслуживания и ремонта оборудования, зданий и сооружений электростанций и сетей», и</w:t>
      </w:r>
      <w:proofErr w:type="gramEnd"/>
      <w:r w:rsidRPr="00FE6711">
        <w:rPr>
          <w:sz w:val="24"/>
          <w:szCs w:val="24"/>
        </w:rPr>
        <w:t xml:space="preserve"> иных локальных организационно-распорядительных документов Заказчика</w:t>
      </w:r>
      <w:r>
        <w:rPr>
          <w:sz w:val="24"/>
          <w:szCs w:val="24"/>
        </w:rPr>
        <w:t xml:space="preserve"> и </w:t>
      </w:r>
      <w:r w:rsidRPr="00EE11C8">
        <w:rPr>
          <w:sz w:val="24"/>
          <w:szCs w:val="24"/>
        </w:rPr>
        <w:t>Елабужского филиала ОАО «Сетевая компания»</w:t>
      </w:r>
      <w:r w:rsidRPr="00FE6711">
        <w:rPr>
          <w:sz w:val="24"/>
          <w:szCs w:val="24"/>
        </w:rPr>
        <w:t>, действующих у н</w:t>
      </w:r>
      <w:r>
        <w:rPr>
          <w:sz w:val="24"/>
          <w:szCs w:val="24"/>
        </w:rPr>
        <w:t xml:space="preserve">их </w:t>
      </w:r>
      <w:r w:rsidRPr="00FE6711">
        <w:rPr>
          <w:sz w:val="24"/>
          <w:szCs w:val="24"/>
        </w:rPr>
        <w:t>на момент исполнения обязательств по настоящему договору.</w:t>
      </w:r>
    </w:p>
    <w:p w:rsidR="00D64D6A" w:rsidRPr="00FE6711" w:rsidRDefault="00D64D6A" w:rsidP="00D64D6A">
      <w:pPr>
        <w:numPr>
          <w:ilvl w:val="2"/>
          <w:numId w:val="1"/>
        </w:numPr>
        <w:ind w:left="0" w:firstLine="0"/>
        <w:rPr>
          <w:sz w:val="24"/>
          <w:szCs w:val="24"/>
        </w:rPr>
      </w:pPr>
      <w:proofErr w:type="gramStart"/>
      <w:r w:rsidRPr="00FE6711">
        <w:rPr>
          <w:sz w:val="24"/>
          <w:szCs w:val="24"/>
        </w:rPr>
        <w:t>При производстве работ обеспечить свой персонал средствами индивидуальной защиты (в т.ч. испытанными и проверенными в соответствии с требованиями «Инструкции по применению и испытанию средств защиты, используемых в электроустановках» изолирующими средствами защиты), спецодеждой и спецобувью,  прочими необходимыми  проверенными и испытанными в соответствии с требованиями «Правил безопасности при работах с инструментом и приспособлениями» инструментами и приспособлениями.</w:t>
      </w:r>
      <w:proofErr w:type="gramEnd"/>
    </w:p>
    <w:p w:rsidR="00D64D6A" w:rsidRPr="00FE6711" w:rsidRDefault="00D64D6A" w:rsidP="00D64D6A">
      <w:pPr>
        <w:numPr>
          <w:ilvl w:val="2"/>
          <w:numId w:val="1"/>
        </w:numPr>
        <w:ind w:left="0" w:firstLine="0"/>
        <w:rPr>
          <w:sz w:val="24"/>
          <w:szCs w:val="24"/>
        </w:rPr>
      </w:pPr>
      <w:r w:rsidRPr="00FE6711">
        <w:rPr>
          <w:sz w:val="24"/>
          <w:szCs w:val="24"/>
        </w:rPr>
        <w:t xml:space="preserve">Для производства работ по настоящему Договору Исполнитель обязуется, в соответствии с требованиями </w:t>
      </w:r>
      <w:r>
        <w:rPr>
          <w:sz w:val="24"/>
          <w:szCs w:val="24"/>
        </w:rPr>
        <w:t>П</w:t>
      </w:r>
      <w:r w:rsidRPr="00FE6711">
        <w:rPr>
          <w:sz w:val="24"/>
          <w:szCs w:val="24"/>
        </w:rPr>
        <w:t>равил по охране труда пр</w:t>
      </w:r>
      <w:r>
        <w:rPr>
          <w:sz w:val="24"/>
          <w:szCs w:val="24"/>
        </w:rPr>
        <w:t>и эксплуатации электроустановок</w:t>
      </w:r>
      <w:r w:rsidRPr="00FE6711">
        <w:rPr>
          <w:sz w:val="24"/>
          <w:szCs w:val="24"/>
        </w:rPr>
        <w:t xml:space="preserve">  предоставить Заказчику, в письменной форме, сведения о лицах Исполнителя, непосредственно  которые будут выполнять указанные работы:</w:t>
      </w:r>
    </w:p>
    <w:p w:rsidR="00D64D6A" w:rsidRPr="00A01BAE" w:rsidRDefault="00D64D6A" w:rsidP="00D64D6A">
      <w:pPr>
        <w:ind w:firstLine="0"/>
        <w:rPr>
          <w:sz w:val="24"/>
          <w:szCs w:val="24"/>
        </w:rPr>
      </w:pPr>
      <w:r>
        <w:rPr>
          <w:sz w:val="24"/>
          <w:szCs w:val="24"/>
        </w:rPr>
        <w:t>__        Ф.И.О., должность</w:t>
      </w:r>
      <w:proofErr w:type="gramStart"/>
      <w:r>
        <w:rPr>
          <w:sz w:val="24"/>
          <w:szCs w:val="24"/>
        </w:rPr>
        <w:t xml:space="preserve"> ;</w:t>
      </w:r>
      <w:proofErr w:type="gramEnd"/>
    </w:p>
    <w:p w:rsidR="00D64D6A" w:rsidRPr="00F9114C" w:rsidRDefault="00D64D6A" w:rsidP="00D64D6A">
      <w:pPr>
        <w:numPr>
          <w:ilvl w:val="0"/>
          <w:numId w:val="4"/>
        </w:numPr>
        <w:ind w:left="0" w:firstLine="0"/>
        <w:rPr>
          <w:sz w:val="24"/>
          <w:szCs w:val="24"/>
        </w:rPr>
      </w:pPr>
      <w:r w:rsidRPr="00A01BAE">
        <w:rPr>
          <w:sz w:val="24"/>
          <w:szCs w:val="24"/>
        </w:rPr>
        <w:t xml:space="preserve"> группы по электробезопасности работников;</w:t>
      </w:r>
    </w:p>
    <w:p w:rsidR="00D64D6A" w:rsidRDefault="00D64D6A" w:rsidP="00D64D6A">
      <w:pPr>
        <w:numPr>
          <w:ilvl w:val="0"/>
          <w:numId w:val="4"/>
        </w:numPr>
        <w:ind w:left="0" w:firstLine="0"/>
        <w:rPr>
          <w:sz w:val="24"/>
          <w:szCs w:val="24"/>
        </w:rPr>
      </w:pPr>
      <w:r w:rsidRPr="00752042">
        <w:rPr>
          <w:sz w:val="24"/>
          <w:szCs w:val="24"/>
        </w:rPr>
        <w:t xml:space="preserve"> права, предоставленные указанным работникам (член бригады, производитель работ, руководитель работ, выдающий наряд)</w:t>
      </w:r>
      <w:r>
        <w:rPr>
          <w:sz w:val="24"/>
          <w:szCs w:val="24"/>
        </w:rPr>
        <w:t>.</w:t>
      </w:r>
    </w:p>
    <w:p w:rsidR="00D64D6A" w:rsidRPr="00CB0B06" w:rsidRDefault="00D64D6A" w:rsidP="00D64D6A">
      <w:pPr>
        <w:numPr>
          <w:ilvl w:val="2"/>
          <w:numId w:val="1"/>
        </w:numPr>
        <w:ind w:left="0" w:firstLine="0"/>
        <w:rPr>
          <w:sz w:val="24"/>
          <w:szCs w:val="24"/>
        </w:rPr>
      </w:pPr>
      <w:r w:rsidRPr="00CB0B06">
        <w:rPr>
          <w:sz w:val="24"/>
          <w:szCs w:val="24"/>
        </w:rPr>
        <w:t xml:space="preserve">Пройти вводный инструктаж в отделе </w:t>
      </w:r>
      <w:r>
        <w:rPr>
          <w:sz w:val="24"/>
          <w:szCs w:val="24"/>
        </w:rPr>
        <w:t xml:space="preserve">охраны труда и </w:t>
      </w:r>
      <w:r w:rsidRPr="00CB0B06">
        <w:rPr>
          <w:sz w:val="24"/>
          <w:szCs w:val="24"/>
        </w:rPr>
        <w:t xml:space="preserve">производственного контроля, первичный инструктаж на рабочем месте в Службе электрохозяйства. </w:t>
      </w:r>
    </w:p>
    <w:p w:rsidR="00D64D6A" w:rsidRPr="00FE6711" w:rsidRDefault="00D64D6A" w:rsidP="00D64D6A">
      <w:pPr>
        <w:numPr>
          <w:ilvl w:val="2"/>
          <w:numId w:val="1"/>
        </w:numPr>
        <w:ind w:left="0" w:firstLine="0"/>
        <w:rPr>
          <w:sz w:val="24"/>
          <w:szCs w:val="24"/>
        </w:rPr>
      </w:pPr>
      <w:r w:rsidRPr="00FE6711">
        <w:rPr>
          <w:sz w:val="24"/>
          <w:szCs w:val="24"/>
        </w:rPr>
        <w:t xml:space="preserve"> Лицам, являющимися выдающими наряд, ответственными руководителями и производителями работ по наряду, пройти в СЭХ инструктаж по схемам электроустановок</w:t>
      </w:r>
    </w:p>
    <w:p w:rsidR="00D64D6A" w:rsidRPr="00FE6711" w:rsidRDefault="00D64D6A" w:rsidP="00D64D6A">
      <w:pPr>
        <w:numPr>
          <w:ilvl w:val="2"/>
          <w:numId w:val="1"/>
        </w:numPr>
        <w:ind w:left="0" w:firstLine="0"/>
        <w:rPr>
          <w:sz w:val="24"/>
          <w:szCs w:val="24"/>
        </w:rPr>
      </w:pPr>
      <w:r w:rsidRPr="00FE6711">
        <w:rPr>
          <w:sz w:val="24"/>
          <w:szCs w:val="24"/>
        </w:rPr>
        <w:t>Обеспечить сохранность и возврат используемой в работе по данному Договору документации Заказчика.</w:t>
      </w:r>
    </w:p>
    <w:p w:rsidR="00D64D6A" w:rsidRPr="00FE6711" w:rsidRDefault="00D64D6A" w:rsidP="00D64D6A">
      <w:pPr>
        <w:numPr>
          <w:ilvl w:val="2"/>
          <w:numId w:val="1"/>
        </w:numPr>
        <w:tabs>
          <w:tab w:val="left" w:pos="900"/>
        </w:tabs>
        <w:autoSpaceDE w:val="0"/>
        <w:autoSpaceDN w:val="0"/>
        <w:adjustRightInd w:val="0"/>
        <w:ind w:left="0" w:firstLine="0"/>
        <w:rPr>
          <w:color w:val="FF0000"/>
          <w:sz w:val="24"/>
          <w:szCs w:val="24"/>
        </w:rPr>
      </w:pPr>
      <w:r w:rsidRPr="00FE6711">
        <w:rPr>
          <w:sz w:val="24"/>
          <w:szCs w:val="24"/>
        </w:rPr>
        <w:t>Исполнять требования природоохранного законодательства и иные обязательства, предусмотренные действующим законодательством и Договором</w:t>
      </w:r>
      <w:r w:rsidRPr="00FE6711">
        <w:rPr>
          <w:color w:val="FF0000"/>
          <w:sz w:val="24"/>
          <w:szCs w:val="24"/>
        </w:rPr>
        <w:t>.</w:t>
      </w:r>
    </w:p>
    <w:p w:rsidR="00D64D6A" w:rsidRPr="00FE6711" w:rsidRDefault="00D64D6A" w:rsidP="00D64D6A">
      <w:pPr>
        <w:numPr>
          <w:ilvl w:val="2"/>
          <w:numId w:val="1"/>
        </w:numPr>
        <w:tabs>
          <w:tab w:val="left" w:pos="900"/>
        </w:tabs>
        <w:autoSpaceDE w:val="0"/>
        <w:autoSpaceDN w:val="0"/>
        <w:adjustRightInd w:val="0"/>
        <w:ind w:left="0" w:firstLine="0"/>
        <w:rPr>
          <w:sz w:val="24"/>
          <w:szCs w:val="24"/>
        </w:rPr>
      </w:pPr>
      <w:r w:rsidRPr="00FE6711">
        <w:rPr>
          <w:sz w:val="24"/>
          <w:szCs w:val="24"/>
        </w:rPr>
        <w:t xml:space="preserve">Самостоятельно и за свой счет производить платежи за природопользование (в т. ч размещение отходов, сброс сточных вод и т.д.). </w:t>
      </w:r>
    </w:p>
    <w:p w:rsidR="00D64D6A" w:rsidRPr="00FE6711" w:rsidRDefault="00D64D6A" w:rsidP="00D64D6A">
      <w:pPr>
        <w:numPr>
          <w:ilvl w:val="2"/>
          <w:numId w:val="1"/>
        </w:numPr>
        <w:ind w:left="0" w:firstLine="0"/>
        <w:rPr>
          <w:sz w:val="24"/>
          <w:szCs w:val="24"/>
        </w:rPr>
      </w:pPr>
      <w:r w:rsidRPr="00FE6711">
        <w:rPr>
          <w:sz w:val="24"/>
          <w:szCs w:val="24"/>
        </w:rPr>
        <w:t>О выявлении дополнительных работ Исполнитель обязан уведомить Заказчика в течение суток с момента обнаружения.</w:t>
      </w:r>
    </w:p>
    <w:p w:rsidR="00D64D6A" w:rsidRPr="00FE6711" w:rsidRDefault="00D64D6A" w:rsidP="00D64D6A">
      <w:pPr>
        <w:rPr>
          <w:sz w:val="24"/>
          <w:szCs w:val="24"/>
        </w:rPr>
      </w:pPr>
    </w:p>
    <w:p w:rsidR="00D64D6A" w:rsidRPr="00FE6711" w:rsidRDefault="00D64D6A" w:rsidP="00D64D6A">
      <w:pPr>
        <w:ind w:firstLine="0"/>
        <w:jc w:val="center"/>
        <w:rPr>
          <w:sz w:val="24"/>
          <w:szCs w:val="24"/>
        </w:rPr>
      </w:pPr>
    </w:p>
    <w:p w:rsidR="00D64D6A" w:rsidRPr="00981AB7" w:rsidRDefault="00D64D6A" w:rsidP="00D64D6A">
      <w:pPr>
        <w:numPr>
          <w:ilvl w:val="0"/>
          <w:numId w:val="1"/>
        </w:numPr>
        <w:ind w:left="0" w:firstLine="0"/>
        <w:jc w:val="center"/>
        <w:rPr>
          <w:sz w:val="22"/>
          <w:szCs w:val="22"/>
        </w:rPr>
      </w:pPr>
      <w:r w:rsidRPr="00981AB7">
        <w:rPr>
          <w:sz w:val="24"/>
          <w:szCs w:val="24"/>
        </w:rPr>
        <w:t>ПОРЯДОК СДАЧИ</w:t>
      </w:r>
      <w:r>
        <w:rPr>
          <w:sz w:val="24"/>
          <w:szCs w:val="24"/>
        </w:rPr>
        <w:t>-</w:t>
      </w:r>
      <w:r w:rsidRPr="00981AB7">
        <w:rPr>
          <w:sz w:val="24"/>
          <w:szCs w:val="24"/>
        </w:rPr>
        <w:t xml:space="preserve">ПРИЕМКИ РАБОТ И ПОРЯДОК </w:t>
      </w:r>
      <w:r>
        <w:rPr>
          <w:sz w:val="24"/>
          <w:szCs w:val="24"/>
        </w:rPr>
        <w:t>РАСЧЕТОВ ЗА ИХ ВЫПОЛНЕНИЕ</w:t>
      </w:r>
    </w:p>
    <w:p w:rsidR="00D64D6A" w:rsidRPr="00CB0B06" w:rsidRDefault="00D64D6A" w:rsidP="00D64D6A">
      <w:pPr>
        <w:numPr>
          <w:ilvl w:val="1"/>
          <w:numId w:val="1"/>
        </w:numPr>
        <w:autoSpaceDE w:val="0"/>
        <w:autoSpaceDN w:val="0"/>
        <w:adjustRightInd w:val="0"/>
        <w:ind w:left="0" w:firstLine="0"/>
        <w:rPr>
          <w:sz w:val="24"/>
          <w:szCs w:val="24"/>
        </w:rPr>
      </w:pPr>
      <w:proofErr w:type="gramStart"/>
      <w:r w:rsidRPr="00CB0B06">
        <w:rPr>
          <w:sz w:val="24"/>
          <w:szCs w:val="24"/>
        </w:rPr>
        <w:t xml:space="preserve">Приемка </w:t>
      </w:r>
      <w:r>
        <w:rPr>
          <w:sz w:val="24"/>
          <w:szCs w:val="24"/>
        </w:rPr>
        <w:t xml:space="preserve">отремонтированных КЛ-0,4кВ </w:t>
      </w:r>
      <w:r w:rsidRPr="00CB0B06">
        <w:rPr>
          <w:sz w:val="24"/>
          <w:szCs w:val="24"/>
        </w:rPr>
        <w:t xml:space="preserve">осуществляется </w:t>
      </w:r>
      <w:r w:rsidRPr="00CB0B06">
        <w:rPr>
          <w:sz w:val="24"/>
          <w:szCs w:val="24"/>
          <w:lang w:eastAsia="en-US"/>
        </w:rPr>
        <w:t xml:space="preserve">инженерно-техническими работниками (инженер, начальник </w:t>
      </w:r>
      <w:r>
        <w:rPr>
          <w:sz w:val="24"/>
          <w:szCs w:val="24"/>
          <w:lang w:eastAsia="en-US"/>
        </w:rPr>
        <w:t>службы</w:t>
      </w:r>
      <w:r w:rsidRPr="00CB0B06">
        <w:rPr>
          <w:sz w:val="24"/>
          <w:szCs w:val="24"/>
          <w:lang w:eastAsia="en-US"/>
        </w:rPr>
        <w:t xml:space="preserve"> или мастер) </w:t>
      </w:r>
      <w:r>
        <w:rPr>
          <w:sz w:val="24"/>
          <w:szCs w:val="24"/>
          <w:lang w:eastAsia="en-US"/>
        </w:rPr>
        <w:t>с</w:t>
      </w:r>
      <w:r w:rsidRPr="00CB0B06">
        <w:rPr>
          <w:sz w:val="24"/>
          <w:szCs w:val="24"/>
          <w:lang w:eastAsia="en-US"/>
        </w:rPr>
        <w:t>лужбы эл</w:t>
      </w:r>
      <w:r>
        <w:rPr>
          <w:sz w:val="24"/>
          <w:szCs w:val="24"/>
          <w:lang w:eastAsia="en-US"/>
        </w:rPr>
        <w:t xml:space="preserve">ектрохозяйства  (СЭХ), а узла учета электроэнергии в соответствии с требованиями ПП РФ </w:t>
      </w:r>
      <w:r w:rsidRPr="007A4D99">
        <w:rPr>
          <w:sz w:val="24"/>
          <w:szCs w:val="24"/>
          <w:lang w:eastAsia="en-US"/>
        </w:rPr>
        <w:t>№442 от 04.05.2012г. предъявляемым к 4-ой ценовой категории</w:t>
      </w:r>
      <w:r>
        <w:rPr>
          <w:sz w:val="24"/>
          <w:szCs w:val="24"/>
          <w:lang w:eastAsia="en-US"/>
        </w:rPr>
        <w:t>.</w:t>
      </w:r>
      <w:proofErr w:type="gramEnd"/>
      <w:r>
        <w:rPr>
          <w:sz w:val="24"/>
          <w:szCs w:val="24"/>
          <w:lang w:eastAsia="en-US"/>
        </w:rPr>
        <w:t xml:space="preserve"> </w:t>
      </w:r>
      <w:r w:rsidRPr="00CB0B06">
        <w:rPr>
          <w:sz w:val="24"/>
          <w:szCs w:val="24"/>
          <w:lang w:eastAsia="en-US"/>
        </w:rPr>
        <w:t xml:space="preserve">После завершения выполнения работ, </w:t>
      </w:r>
      <w:r w:rsidRPr="00CB0B06">
        <w:rPr>
          <w:sz w:val="24"/>
          <w:szCs w:val="24"/>
        </w:rPr>
        <w:t>предусмотренных настоящим Договором</w:t>
      </w:r>
      <w:r w:rsidRPr="00CB0B06">
        <w:rPr>
          <w:sz w:val="24"/>
          <w:szCs w:val="24"/>
          <w:lang w:eastAsia="en-US"/>
        </w:rPr>
        <w:t xml:space="preserve">, в сроки указанные в </w:t>
      </w:r>
      <w:r w:rsidRPr="00CB0B06">
        <w:rPr>
          <w:sz w:val="24"/>
          <w:szCs w:val="24"/>
        </w:rPr>
        <w:t>Приложении №2 к Договору,</w:t>
      </w:r>
      <w:r w:rsidRPr="00CB0B06">
        <w:rPr>
          <w:sz w:val="24"/>
          <w:szCs w:val="24"/>
          <w:lang w:eastAsia="en-US"/>
        </w:rPr>
        <w:t xml:space="preserve"> по тел. СЭХ (855</w:t>
      </w:r>
      <w:r>
        <w:rPr>
          <w:sz w:val="24"/>
          <w:szCs w:val="24"/>
          <w:lang w:eastAsia="en-US"/>
        </w:rPr>
        <w:t>57</w:t>
      </w:r>
      <w:r w:rsidRPr="00CB0B06">
        <w:rPr>
          <w:sz w:val="24"/>
          <w:szCs w:val="24"/>
          <w:lang w:eastAsia="en-US"/>
        </w:rPr>
        <w:t xml:space="preserve">) </w:t>
      </w:r>
      <w:r>
        <w:rPr>
          <w:sz w:val="24"/>
          <w:szCs w:val="24"/>
          <w:lang w:eastAsia="en-US"/>
        </w:rPr>
        <w:t>5-20-26</w:t>
      </w:r>
      <w:r w:rsidRPr="00CB0B06">
        <w:rPr>
          <w:sz w:val="24"/>
          <w:szCs w:val="24"/>
          <w:lang w:eastAsia="en-US"/>
        </w:rPr>
        <w:t xml:space="preserve">, </w:t>
      </w:r>
      <w:r>
        <w:rPr>
          <w:sz w:val="24"/>
          <w:szCs w:val="24"/>
          <w:lang w:eastAsia="en-US"/>
        </w:rPr>
        <w:t>5</w:t>
      </w:r>
      <w:r w:rsidRPr="00CB0B06">
        <w:rPr>
          <w:sz w:val="24"/>
          <w:szCs w:val="24"/>
          <w:lang w:eastAsia="en-US"/>
        </w:rPr>
        <w:t>-</w:t>
      </w:r>
      <w:r>
        <w:rPr>
          <w:sz w:val="24"/>
          <w:szCs w:val="24"/>
          <w:lang w:eastAsia="en-US"/>
        </w:rPr>
        <w:t>20</w:t>
      </w:r>
      <w:r w:rsidRPr="00CB0B06">
        <w:rPr>
          <w:sz w:val="24"/>
          <w:szCs w:val="24"/>
          <w:lang w:eastAsia="en-US"/>
        </w:rPr>
        <w:t>-</w:t>
      </w:r>
      <w:r>
        <w:rPr>
          <w:sz w:val="24"/>
          <w:szCs w:val="24"/>
          <w:lang w:eastAsia="en-US"/>
        </w:rPr>
        <w:t>27</w:t>
      </w:r>
      <w:r w:rsidRPr="00CB0B06">
        <w:rPr>
          <w:sz w:val="24"/>
          <w:szCs w:val="24"/>
          <w:lang w:eastAsia="en-US"/>
        </w:rPr>
        <w:t xml:space="preserve"> Исполнитель  уведомляет ответственное лицо Заказчика о факте окончания работ. </w:t>
      </w:r>
    </w:p>
    <w:p w:rsidR="00D64D6A" w:rsidRPr="00A01BAE" w:rsidRDefault="00D64D6A" w:rsidP="00D64D6A">
      <w:pPr>
        <w:numPr>
          <w:ilvl w:val="1"/>
          <w:numId w:val="1"/>
        </w:numPr>
        <w:autoSpaceDE w:val="0"/>
        <w:autoSpaceDN w:val="0"/>
        <w:adjustRightInd w:val="0"/>
        <w:ind w:left="0" w:firstLine="0"/>
        <w:rPr>
          <w:sz w:val="24"/>
          <w:szCs w:val="24"/>
        </w:rPr>
      </w:pPr>
      <w:r w:rsidRPr="000C5468">
        <w:rPr>
          <w:sz w:val="24"/>
          <w:szCs w:val="24"/>
        </w:rPr>
        <w:t>Не позднее рабочего дня, следующего за днем получения ответственным лицом Заказчика уведомления</w:t>
      </w:r>
      <w:r w:rsidRPr="00A01BAE">
        <w:rPr>
          <w:sz w:val="24"/>
          <w:szCs w:val="24"/>
          <w:lang w:eastAsia="en-US"/>
        </w:rPr>
        <w:t xml:space="preserve">, </w:t>
      </w:r>
      <w:r w:rsidRPr="00A01BAE">
        <w:rPr>
          <w:sz w:val="24"/>
          <w:szCs w:val="24"/>
        </w:rPr>
        <w:t xml:space="preserve">Исполнитель предоставляет Заказчику отчетную документацию, указанную в п.3.1.5. Договора, вместе с Актом сдачи-приемки работ  (по форме Приложения №5 к Договору). </w:t>
      </w:r>
    </w:p>
    <w:p w:rsidR="00D64D6A" w:rsidRPr="00A01BAE" w:rsidRDefault="00D64D6A" w:rsidP="00D64D6A">
      <w:pPr>
        <w:widowControl w:val="0"/>
        <w:numPr>
          <w:ilvl w:val="1"/>
          <w:numId w:val="1"/>
        </w:numPr>
        <w:adjustRightInd w:val="0"/>
        <w:ind w:left="0" w:firstLine="0"/>
        <w:textAlignment w:val="baseline"/>
        <w:rPr>
          <w:sz w:val="24"/>
          <w:szCs w:val="24"/>
          <w:lang w:eastAsia="en-US"/>
        </w:rPr>
      </w:pPr>
      <w:proofErr w:type="gramStart"/>
      <w:r w:rsidRPr="00A01BAE">
        <w:rPr>
          <w:sz w:val="24"/>
          <w:szCs w:val="24"/>
          <w:lang w:eastAsia="en-US"/>
        </w:rPr>
        <w:t xml:space="preserve">Не позднее  3-х (трех) рабочих дней после получения от Исполнителя отчетных </w:t>
      </w:r>
      <w:r w:rsidRPr="00A01BAE">
        <w:rPr>
          <w:sz w:val="24"/>
          <w:szCs w:val="24"/>
          <w:lang w:eastAsia="en-US"/>
        </w:rPr>
        <w:lastRenderedPageBreak/>
        <w:t>документов</w:t>
      </w:r>
      <w:r w:rsidRPr="00A01BAE">
        <w:t xml:space="preserve"> </w:t>
      </w:r>
      <w:r w:rsidRPr="00A01BAE">
        <w:rPr>
          <w:sz w:val="24"/>
          <w:szCs w:val="24"/>
          <w:lang w:eastAsia="en-US"/>
        </w:rPr>
        <w:t>с Актом сдачи-приемки работ, ответственное лицо Заказчика направляет Исполнителю подписанный Заказчиком 1 (один) экземпляр Акта сдачи-приемки работ, либо запрос о предоставлении разъяснений касательно результатов выполненных работ, или мотивированный отказ от принятия результатов выполненных работ, или Акт с перечнем выявленных недостатков, необходимых доработок, со сроком их устранения.</w:t>
      </w:r>
      <w:proofErr w:type="gramEnd"/>
      <w:r w:rsidRPr="00A01BAE">
        <w:rPr>
          <w:sz w:val="24"/>
          <w:szCs w:val="24"/>
          <w:lang w:eastAsia="en-US"/>
        </w:rPr>
        <w:t xml:space="preserve"> В случае отказа Заказчика от принятия результатов выполненных работ, в связи с необходимостью устранения недостатков и/или доработки, Исполнитель обязан в срок, установленный в Акте, составленном Заказчиком, устранить указанные недостатки/произвести доработки за свой счет.</w:t>
      </w:r>
    </w:p>
    <w:p w:rsidR="00D64D6A" w:rsidRPr="00A01BAE" w:rsidRDefault="00D64D6A" w:rsidP="00D64D6A">
      <w:pPr>
        <w:numPr>
          <w:ilvl w:val="1"/>
          <w:numId w:val="1"/>
        </w:numPr>
        <w:ind w:left="0" w:firstLine="0"/>
        <w:rPr>
          <w:sz w:val="24"/>
          <w:szCs w:val="24"/>
          <w:lang w:eastAsia="en-US"/>
        </w:rPr>
      </w:pPr>
      <w:r w:rsidRPr="00A01BAE">
        <w:rPr>
          <w:sz w:val="24"/>
          <w:szCs w:val="24"/>
        </w:rPr>
        <w:t>Работы считаются сданными Исполнителем и принятыми Заказчиком только после подписания обеими сторонами</w:t>
      </w:r>
      <w:r w:rsidRPr="00A01BAE">
        <w:rPr>
          <w:sz w:val="24"/>
          <w:szCs w:val="24"/>
          <w:lang w:eastAsia="en-US"/>
        </w:rPr>
        <w:t xml:space="preserve"> Акта сдачи-приемки работ.</w:t>
      </w:r>
    </w:p>
    <w:p w:rsidR="00D64D6A" w:rsidRDefault="00D64D6A" w:rsidP="00D64D6A">
      <w:pPr>
        <w:numPr>
          <w:ilvl w:val="1"/>
          <w:numId w:val="1"/>
        </w:numPr>
        <w:ind w:left="0" w:firstLine="0"/>
        <w:rPr>
          <w:sz w:val="24"/>
          <w:szCs w:val="24"/>
        </w:rPr>
      </w:pPr>
      <w:r w:rsidRPr="00A01BAE">
        <w:rPr>
          <w:sz w:val="24"/>
          <w:szCs w:val="24"/>
        </w:rPr>
        <w:t>После подписания Сторонами</w:t>
      </w:r>
      <w:r w:rsidRPr="00A01BAE">
        <w:rPr>
          <w:sz w:val="24"/>
          <w:szCs w:val="24"/>
          <w:lang w:eastAsia="en-US"/>
        </w:rPr>
        <w:t xml:space="preserve"> Акта сдачи-приемки работ</w:t>
      </w:r>
      <w:r w:rsidRPr="00A01BAE">
        <w:rPr>
          <w:sz w:val="24"/>
          <w:szCs w:val="24"/>
        </w:rPr>
        <w:t>, Исполнитель предоставляет Заказчику</w:t>
      </w:r>
      <w:r w:rsidRPr="00A01BAE">
        <w:rPr>
          <w:color w:val="FF0000"/>
          <w:sz w:val="24"/>
          <w:szCs w:val="24"/>
        </w:rPr>
        <w:t xml:space="preserve"> </w:t>
      </w:r>
      <w:r w:rsidRPr="00A01BAE">
        <w:rPr>
          <w:sz w:val="24"/>
          <w:szCs w:val="24"/>
        </w:rPr>
        <w:t>Акт выполненных работ унифицированной формы КС-2, Справку формы КС–3 и Счет – фактуру не позже 25 числа месяца</w:t>
      </w:r>
      <w:r>
        <w:rPr>
          <w:sz w:val="24"/>
          <w:szCs w:val="24"/>
        </w:rPr>
        <w:t xml:space="preserve">. Заказчик </w:t>
      </w:r>
      <w:r w:rsidRPr="00A01BAE">
        <w:rPr>
          <w:sz w:val="24"/>
          <w:szCs w:val="24"/>
        </w:rPr>
        <w:t>в течение 5 рабочих дней обязан рассмотреть и направить Исполнителю подписанный Акт, либо предоставить мотивированный отказ от их подписания в письменной форме.</w:t>
      </w:r>
    </w:p>
    <w:p w:rsidR="00D64D6A" w:rsidRDefault="00D64D6A" w:rsidP="00D64D6A">
      <w:pPr>
        <w:numPr>
          <w:ilvl w:val="1"/>
          <w:numId w:val="1"/>
        </w:numPr>
        <w:ind w:left="0" w:firstLine="0"/>
        <w:rPr>
          <w:sz w:val="24"/>
          <w:szCs w:val="24"/>
        </w:rPr>
      </w:pPr>
      <w:r w:rsidRPr="008238C3">
        <w:rPr>
          <w:sz w:val="24"/>
          <w:szCs w:val="24"/>
        </w:rPr>
        <w:t>Исполнитель несет ответственность за оформление первичных документов</w:t>
      </w:r>
      <w:r>
        <w:rPr>
          <w:sz w:val="24"/>
          <w:szCs w:val="24"/>
        </w:rPr>
        <w:t>, в соответствии с требованиями Р</w:t>
      </w:r>
      <w:r w:rsidRPr="008238C3">
        <w:rPr>
          <w:sz w:val="24"/>
          <w:szCs w:val="24"/>
        </w:rPr>
        <w:t>оссийского законодательства</w:t>
      </w:r>
      <w:r>
        <w:rPr>
          <w:sz w:val="24"/>
          <w:szCs w:val="24"/>
        </w:rPr>
        <w:t xml:space="preserve"> </w:t>
      </w:r>
      <w:r w:rsidRPr="008238C3">
        <w:rPr>
          <w:sz w:val="24"/>
          <w:szCs w:val="24"/>
        </w:rPr>
        <w:t>о бухгалтерском учете и за правильное оформление счетов-фактур</w:t>
      </w:r>
      <w:r>
        <w:rPr>
          <w:sz w:val="24"/>
          <w:szCs w:val="24"/>
        </w:rPr>
        <w:t>,</w:t>
      </w:r>
      <w:r w:rsidRPr="008238C3">
        <w:rPr>
          <w:sz w:val="24"/>
          <w:szCs w:val="24"/>
        </w:rPr>
        <w:t xml:space="preserve"> в соответствии со ст. 169 НК РФ и Постановления  Правительства Р</w:t>
      </w:r>
      <w:r>
        <w:rPr>
          <w:sz w:val="24"/>
          <w:szCs w:val="24"/>
        </w:rPr>
        <w:t>Ф от 26.12.2011г №1137. В</w:t>
      </w:r>
      <w:r w:rsidRPr="008238C3">
        <w:rPr>
          <w:sz w:val="24"/>
          <w:szCs w:val="24"/>
        </w:rPr>
        <w:t xml:space="preserve"> противном случае, при отказе налоговыми органами признания расходов</w:t>
      </w:r>
      <w:r>
        <w:rPr>
          <w:sz w:val="24"/>
          <w:szCs w:val="24"/>
        </w:rPr>
        <w:t>,</w:t>
      </w:r>
      <w:r w:rsidRPr="008238C3">
        <w:rPr>
          <w:sz w:val="24"/>
          <w:szCs w:val="24"/>
        </w:rPr>
        <w:t xml:space="preserve"> на основании этих первичных документов и отказе в возмещении НДС, Исполнитель возмещает Заказчику сумму причиненных убытков в полном объеме.</w:t>
      </w:r>
    </w:p>
    <w:p w:rsidR="00D64D6A" w:rsidRPr="00C4194A" w:rsidRDefault="00D64D6A" w:rsidP="00D64D6A">
      <w:pPr>
        <w:numPr>
          <w:ilvl w:val="1"/>
          <w:numId w:val="1"/>
        </w:numPr>
        <w:ind w:left="0" w:firstLine="0"/>
        <w:rPr>
          <w:sz w:val="24"/>
          <w:szCs w:val="24"/>
        </w:rPr>
      </w:pPr>
      <w:r w:rsidRPr="00C4194A">
        <w:rPr>
          <w:sz w:val="24"/>
          <w:szCs w:val="24"/>
        </w:rPr>
        <w:t>Оплата производится в валюте Российской Федерации в безналичном порядке, путем перечисления денежных средств на расчетный счет Исполнителя, а также векселями или иными не противоречащими законодательству способами расчетов, в течение 30  (тридцати)</w:t>
      </w:r>
      <w:r>
        <w:rPr>
          <w:sz w:val="24"/>
          <w:szCs w:val="24"/>
        </w:rPr>
        <w:t xml:space="preserve"> календарных</w:t>
      </w:r>
      <w:r w:rsidRPr="00C4194A">
        <w:rPr>
          <w:i/>
          <w:sz w:val="24"/>
          <w:szCs w:val="24"/>
        </w:rPr>
        <w:t xml:space="preserve"> </w:t>
      </w:r>
      <w:r w:rsidRPr="00C4194A">
        <w:rPr>
          <w:sz w:val="24"/>
          <w:szCs w:val="24"/>
        </w:rPr>
        <w:t>дней с момента подписания</w:t>
      </w:r>
      <w:r w:rsidRPr="00C4194A">
        <w:rPr>
          <w:sz w:val="24"/>
          <w:szCs w:val="24"/>
          <w:lang w:eastAsia="en-US"/>
        </w:rPr>
        <w:t xml:space="preserve"> Сторонами Акта выполненных работ и получения от Исполнителя счета-фактуры.</w:t>
      </w:r>
    </w:p>
    <w:p w:rsidR="00D64D6A" w:rsidRDefault="00D64D6A" w:rsidP="00D64D6A">
      <w:pPr>
        <w:ind w:firstLine="0"/>
        <w:jc w:val="center"/>
        <w:rPr>
          <w:sz w:val="24"/>
          <w:szCs w:val="24"/>
        </w:rPr>
      </w:pPr>
    </w:p>
    <w:p w:rsidR="00D64D6A" w:rsidRPr="00FE6711" w:rsidRDefault="00D64D6A" w:rsidP="00D64D6A">
      <w:pPr>
        <w:ind w:firstLine="0"/>
        <w:jc w:val="center"/>
        <w:rPr>
          <w:sz w:val="24"/>
          <w:szCs w:val="24"/>
        </w:rPr>
      </w:pPr>
    </w:p>
    <w:p w:rsidR="00D64D6A" w:rsidRPr="00FE6711" w:rsidRDefault="00D64D6A" w:rsidP="00D64D6A">
      <w:pPr>
        <w:numPr>
          <w:ilvl w:val="0"/>
          <w:numId w:val="1"/>
        </w:numPr>
        <w:ind w:left="0" w:firstLine="0"/>
        <w:jc w:val="center"/>
        <w:rPr>
          <w:sz w:val="24"/>
          <w:szCs w:val="24"/>
        </w:rPr>
      </w:pPr>
      <w:r w:rsidRPr="00FE6711">
        <w:rPr>
          <w:sz w:val="24"/>
          <w:szCs w:val="24"/>
        </w:rPr>
        <w:t>ГАРАНТИИ КАЧЕСТВА ПО СДАННЫМ РАБОТАМ</w:t>
      </w:r>
    </w:p>
    <w:p w:rsidR="00D64D6A" w:rsidRPr="00FE6711" w:rsidRDefault="00D64D6A" w:rsidP="00D64D6A">
      <w:pPr>
        <w:numPr>
          <w:ilvl w:val="1"/>
          <w:numId w:val="1"/>
        </w:numPr>
        <w:tabs>
          <w:tab w:val="left" w:pos="708"/>
        </w:tabs>
        <w:ind w:left="0" w:firstLine="0"/>
        <w:rPr>
          <w:sz w:val="24"/>
          <w:szCs w:val="24"/>
        </w:rPr>
      </w:pPr>
      <w:r w:rsidRPr="00FE6711">
        <w:rPr>
          <w:sz w:val="24"/>
          <w:szCs w:val="24"/>
        </w:rPr>
        <w:t>Работы должны быть выполнены в соответствии с требованиями по качеству, установленными настоящим Договором.</w:t>
      </w:r>
    </w:p>
    <w:p w:rsidR="00D64D6A" w:rsidRPr="00FE6711" w:rsidRDefault="00D64D6A" w:rsidP="00D64D6A">
      <w:pPr>
        <w:numPr>
          <w:ilvl w:val="1"/>
          <w:numId w:val="1"/>
        </w:numPr>
        <w:ind w:left="0" w:firstLine="0"/>
        <w:rPr>
          <w:sz w:val="24"/>
          <w:szCs w:val="24"/>
        </w:rPr>
      </w:pPr>
      <w:r w:rsidRPr="00FE6711">
        <w:rPr>
          <w:sz w:val="24"/>
          <w:szCs w:val="24"/>
        </w:rPr>
        <w:t>Гарантии качества распространяются на все  работы, выполненные Исполнителем по настоящему Договору.</w:t>
      </w:r>
    </w:p>
    <w:p w:rsidR="00D64D6A" w:rsidRPr="00FE6711" w:rsidRDefault="00D64D6A" w:rsidP="00D64D6A">
      <w:pPr>
        <w:numPr>
          <w:ilvl w:val="1"/>
          <w:numId w:val="1"/>
        </w:numPr>
        <w:ind w:left="0" w:firstLine="0"/>
        <w:rPr>
          <w:sz w:val="24"/>
          <w:szCs w:val="24"/>
        </w:rPr>
      </w:pPr>
      <w:r w:rsidRPr="00FE6711">
        <w:rPr>
          <w:sz w:val="24"/>
          <w:szCs w:val="24"/>
        </w:rPr>
        <w:t>Исполнитель гарантирует достижение объектом ремонта показателей, указанных в «Объеме и нормах испытаний электрооборудования» РД 34.45-51.300-97, заводской документации</w:t>
      </w:r>
      <w:r>
        <w:rPr>
          <w:sz w:val="24"/>
          <w:szCs w:val="24"/>
        </w:rPr>
        <w:t xml:space="preserve"> на оборудование и ПП РФ №442 от 04.05</w:t>
      </w:r>
      <w:r w:rsidRPr="00FE6711">
        <w:rPr>
          <w:sz w:val="24"/>
          <w:szCs w:val="24"/>
        </w:rPr>
        <w:t>.</w:t>
      </w:r>
      <w:r>
        <w:rPr>
          <w:sz w:val="24"/>
          <w:szCs w:val="24"/>
        </w:rPr>
        <w:t>2012г.</w:t>
      </w:r>
    </w:p>
    <w:p w:rsidR="00D64D6A" w:rsidRPr="00FE6711" w:rsidRDefault="00D64D6A" w:rsidP="00D64D6A">
      <w:pPr>
        <w:numPr>
          <w:ilvl w:val="1"/>
          <w:numId w:val="1"/>
        </w:numPr>
        <w:ind w:left="0" w:firstLine="0"/>
        <w:rPr>
          <w:sz w:val="24"/>
          <w:szCs w:val="24"/>
        </w:rPr>
      </w:pPr>
      <w:r w:rsidRPr="00FE6711">
        <w:rPr>
          <w:sz w:val="24"/>
          <w:szCs w:val="24"/>
        </w:rPr>
        <w:t>Исполнитель гарантирует возможность эксплуатации объектов ремонта  на протяжении гарантийного срока, указанного в п. 5.5. и несет ответственность за ненадлежащее исполнение  обязательств по настоящему договору в соответствии с разделом 6 «ОТВЕТСТВЕННОСТЬ СТОРОН» настоящего  договора.</w:t>
      </w:r>
    </w:p>
    <w:p w:rsidR="00D64D6A" w:rsidRPr="00FE6711" w:rsidRDefault="00D64D6A" w:rsidP="00D64D6A">
      <w:pPr>
        <w:numPr>
          <w:ilvl w:val="1"/>
          <w:numId w:val="1"/>
        </w:numPr>
        <w:ind w:left="0" w:firstLine="0"/>
        <w:rPr>
          <w:color w:val="FF0000"/>
          <w:sz w:val="24"/>
          <w:szCs w:val="24"/>
        </w:rPr>
      </w:pPr>
      <w:r w:rsidRPr="00FE6711">
        <w:rPr>
          <w:sz w:val="24"/>
          <w:szCs w:val="24"/>
        </w:rPr>
        <w:t xml:space="preserve">Гарантийный срок эксплуатации объекта ремонта  устанавливается равным  3 (три) года </w:t>
      </w:r>
      <w:proofErr w:type="gramStart"/>
      <w:r w:rsidRPr="00FE6711">
        <w:rPr>
          <w:sz w:val="24"/>
          <w:szCs w:val="24"/>
        </w:rPr>
        <w:t>с д</w:t>
      </w:r>
      <w:r w:rsidRPr="00FE6711">
        <w:rPr>
          <w:bCs/>
          <w:sz w:val="24"/>
          <w:szCs w:val="24"/>
        </w:rPr>
        <w:t>а</w:t>
      </w:r>
      <w:r w:rsidRPr="00FE6711">
        <w:rPr>
          <w:sz w:val="24"/>
          <w:szCs w:val="24"/>
        </w:rPr>
        <w:t>ты подписания</w:t>
      </w:r>
      <w:proofErr w:type="gramEnd"/>
      <w:r w:rsidRPr="00FE6711">
        <w:rPr>
          <w:sz w:val="24"/>
          <w:szCs w:val="24"/>
        </w:rPr>
        <w:t xml:space="preserve"> сторонами Акта выполненных работ по форме КС-2. </w:t>
      </w:r>
    </w:p>
    <w:p w:rsidR="00D64D6A" w:rsidRPr="00FE6711" w:rsidRDefault="00D64D6A" w:rsidP="00D64D6A">
      <w:pPr>
        <w:numPr>
          <w:ilvl w:val="1"/>
          <w:numId w:val="1"/>
        </w:numPr>
        <w:ind w:left="0" w:firstLine="0"/>
        <w:rPr>
          <w:sz w:val="24"/>
          <w:szCs w:val="24"/>
        </w:rPr>
      </w:pPr>
      <w:r w:rsidRPr="00FE6711">
        <w:rPr>
          <w:sz w:val="24"/>
          <w:szCs w:val="24"/>
        </w:rPr>
        <w:t xml:space="preserve">Если в период гарантийной эксплуатации объекта обнаружатся дефекты, препятствующие нормальной его эксплуатации, то Исполнитель обязан их устранить своими силами и за свой счет в определенные Заказчиком сроки.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2 дней со дня получения письменного извещения Заказчика. Срок, </w:t>
      </w:r>
      <w:proofErr w:type="gramStart"/>
      <w:r w:rsidRPr="00FE6711">
        <w:rPr>
          <w:sz w:val="24"/>
          <w:szCs w:val="24"/>
        </w:rPr>
        <w:t>с даты подписания</w:t>
      </w:r>
      <w:proofErr w:type="gramEnd"/>
      <w:r w:rsidRPr="00FE6711">
        <w:rPr>
          <w:sz w:val="24"/>
          <w:szCs w:val="24"/>
        </w:rPr>
        <w:t xml:space="preserve">  акта о дефекте, до начала работ по восстановительному ремонту по гарантии, составляет 2 дня. Гарантийный срок в этом случае продлевается, соответственно, на период устранения дефектов.</w:t>
      </w:r>
    </w:p>
    <w:p w:rsidR="00D64D6A" w:rsidRPr="00FE6711" w:rsidRDefault="00D64D6A" w:rsidP="00D64D6A">
      <w:pPr>
        <w:numPr>
          <w:ilvl w:val="1"/>
          <w:numId w:val="1"/>
        </w:numPr>
        <w:ind w:left="0" w:firstLine="0"/>
        <w:rPr>
          <w:sz w:val="24"/>
          <w:szCs w:val="24"/>
        </w:rPr>
      </w:pPr>
      <w:r w:rsidRPr="00FE6711">
        <w:rPr>
          <w:sz w:val="24"/>
          <w:szCs w:val="24"/>
        </w:rPr>
        <w:t>Указанные гарантии не распространяются на случаи преднамеренного повреждения объекта со стороны третьих лиц или иных форс-мажорных обстоятельств (порыв тепловода и затопление объекта, обрушение здания или сооружения, неправильные действия обслуживающего персонала  и др.).</w:t>
      </w:r>
    </w:p>
    <w:p w:rsidR="00D64D6A" w:rsidRDefault="00D64D6A" w:rsidP="00D64D6A">
      <w:pPr>
        <w:numPr>
          <w:ilvl w:val="1"/>
          <w:numId w:val="1"/>
        </w:numPr>
        <w:ind w:left="0" w:firstLine="0"/>
        <w:rPr>
          <w:sz w:val="24"/>
          <w:szCs w:val="24"/>
        </w:rPr>
      </w:pPr>
      <w:r w:rsidRPr="00FE6711">
        <w:rPr>
          <w:sz w:val="24"/>
          <w:szCs w:val="24"/>
        </w:rPr>
        <w:lastRenderedPageBreak/>
        <w:t>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с последующим возмещением Исполнителем стоимости экспертизы в случае выявления дефектов.</w:t>
      </w:r>
    </w:p>
    <w:p w:rsidR="00D64D6A" w:rsidRPr="00FE6711" w:rsidRDefault="00D64D6A" w:rsidP="00D64D6A">
      <w:pPr>
        <w:ind w:firstLine="0"/>
        <w:jc w:val="center"/>
        <w:rPr>
          <w:sz w:val="24"/>
          <w:szCs w:val="22"/>
        </w:rPr>
      </w:pPr>
    </w:p>
    <w:p w:rsidR="00D64D6A" w:rsidRPr="00FE6711" w:rsidRDefault="00D64D6A" w:rsidP="00D64D6A">
      <w:pPr>
        <w:numPr>
          <w:ilvl w:val="0"/>
          <w:numId w:val="1"/>
        </w:numPr>
        <w:ind w:left="0" w:firstLine="0"/>
        <w:jc w:val="center"/>
        <w:rPr>
          <w:sz w:val="22"/>
          <w:szCs w:val="22"/>
        </w:rPr>
      </w:pPr>
      <w:r w:rsidRPr="00FE6711">
        <w:rPr>
          <w:sz w:val="24"/>
          <w:szCs w:val="22"/>
        </w:rPr>
        <w:t>ОТВЕТСТВЕННОСТЬ СТОРОН</w:t>
      </w:r>
    </w:p>
    <w:p w:rsidR="00D64D6A" w:rsidRPr="00FE6711" w:rsidRDefault="00D64D6A" w:rsidP="00D64D6A">
      <w:pPr>
        <w:numPr>
          <w:ilvl w:val="1"/>
          <w:numId w:val="1"/>
        </w:numPr>
        <w:ind w:left="0" w:firstLine="0"/>
        <w:rPr>
          <w:sz w:val="24"/>
          <w:szCs w:val="24"/>
        </w:rPr>
      </w:pPr>
      <w:r w:rsidRPr="00FE6711">
        <w:rPr>
          <w:sz w:val="24"/>
          <w:szCs w:val="24"/>
        </w:rPr>
        <w:t>Стороны несут ответственность за невыполнение либо ненадлежащее выполнение обязательств по настоящему договору в соответствии с действующим законодательством и условиями настоящего договора.</w:t>
      </w:r>
    </w:p>
    <w:p w:rsidR="00D64D6A" w:rsidRPr="00FE6711" w:rsidRDefault="00D64D6A" w:rsidP="00D64D6A">
      <w:pPr>
        <w:numPr>
          <w:ilvl w:val="1"/>
          <w:numId w:val="1"/>
        </w:numPr>
        <w:ind w:left="0" w:firstLine="0"/>
        <w:rPr>
          <w:sz w:val="24"/>
          <w:szCs w:val="24"/>
        </w:rPr>
      </w:pPr>
      <w:r w:rsidRPr="00FE6711">
        <w:rPr>
          <w:sz w:val="24"/>
          <w:szCs w:val="24"/>
        </w:rPr>
        <w:t>Сторона несет ответственность  за убытки, причиненные  другой стороне  неисполнением  или ненадлежащим исполнением  обязательств по настоящему договору. Под работами ненадлежащего качества понимаются работы, результат которых не соответствует требованиям  раздела 3.4 и  раздела 4 настоящего Договора.</w:t>
      </w:r>
    </w:p>
    <w:p w:rsidR="00D64D6A" w:rsidRPr="00FE6711" w:rsidRDefault="00D64D6A" w:rsidP="00D64D6A">
      <w:pPr>
        <w:numPr>
          <w:ilvl w:val="1"/>
          <w:numId w:val="1"/>
        </w:numPr>
        <w:ind w:left="0" w:firstLine="0"/>
        <w:rPr>
          <w:sz w:val="24"/>
          <w:szCs w:val="24"/>
        </w:rPr>
      </w:pPr>
      <w:r w:rsidRPr="00FE6711">
        <w:rPr>
          <w:sz w:val="24"/>
          <w:szCs w:val="24"/>
        </w:rPr>
        <w:t>При нарушении Исполнителем сроков производства работ, предусмотренных Приложением №2 настоящего Договора, Заказчик вправе потребовать уплаты неустойки (штраф, пени), начисляемой за каждый день просрочки выполнения работ. Размер такой неустойки (штрафа, пеней) составляет 1% от величины просроченных обязательств за каждый день просрочки. Исполнитель освобождается от уплаты неустойки (штрафа, пени) за просрочку исполнения обязательств по выполнению соответствующего этапа (этапов) работ, если докажет, что просрочка исполнения указанных обязатель</w:t>
      </w:r>
      <w:proofErr w:type="gramStart"/>
      <w:r w:rsidRPr="00FE6711">
        <w:rPr>
          <w:sz w:val="24"/>
          <w:szCs w:val="24"/>
        </w:rPr>
        <w:t>ств пр</w:t>
      </w:r>
      <w:proofErr w:type="gramEnd"/>
      <w:r w:rsidRPr="00FE6711">
        <w:rPr>
          <w:sz w:val="24"/>
          <w:szCs w:val="24"/>
        </w:rPr>
        <w:t>оизошла по вине Заказчика.</w:t>
      </w:r>
    </w:p>
    <w:p w:rsidR="00D64D6A" w:rsidRPr="00FE6711" w:rsidRDefault="00D64D6A" w:rsidP="00D64D6A">
      <w:pPr>
        <w:numPr>
          <w:ilvl w:val="1"/>
          <w:numId w:val="1"/>
        </w:numPr>
        <w:ind w:left="0" w:firstLine="0"/>
        <w:rPr>
          <w:sz w:val="24"/>
          <w:szCs w:val="24"/>
        </w:rPr>
      </w:pPr>
      <w:r w:rsidRPr="00FE6711">
        <w:rPr>
          <w:sz w:val="24"/>
          <w:szCs w:val="24"/>
        </w:rPr>
        <w:t>Заказчик вправе потребовать от Исполнителя, за каждый факт нарушения  требований п. 3.4.7., п. 3.4.8. н</w:t>
      </w:r>
      <w:r>
        <w:rPr>
          <w:sz w:val="24"/>
          <w:szCs w:val="24"/>
        </w:rPr>
        <w:t>астоящего Договора, оплаты пени</w:t>
      </w:r>
      <w:r w:rsidRPr="00FE6711">
        <w:rPr>
          <w:sz w:val="24"/>
          <w:szCs w:val="24"/>
        </w:rPr>
        <w:t xml:space="preserve">, в размере 10 % от стоимости работ в отчетном периоде.  </w:t>
      </w:r>
    </w:p>
    <w:p w:rsidR="00D64D6A" w:rsidRPr="00A01BAE" w:rsidRDefault="00D64D6A" w:rsidP="00D64D6A">
      <w:pPr>
        <w:numPr>
          <w:ilvl w:val="1"/>
          <w:numId w:val="1"/>
        </w:numPr>
        <w:ind w:left="0" w:firstLine="0"/>
        <w:rPr>
          <w:sz w:val="24"/>
          <w:szCs w:val="24"/>
        </w:rPr>
      </w:pPr>
      <w:r w:rsidRPr="00A01BAE">
        <w:rPr>
          <w:sz w:val="24"/>
          <w:szCs w:val="24"/>
        </w:rPr>
        <w:t>По каждому факту нарушения обязательств</w:t>
      </w:r>
      <w:r>
        <w:rPr>
          <w:sz w:val="24"/>
          <w:szCs w:val="24"/>
        </w:rPr>
        <w:t>,</w:t>
      </w:r>
      <w:r w:rsidRPr="00A01BAE">
        <w:rPr>
          <w:sz w:val="24"/>
          <w:szCs w:val="24"/>
        </w:rPr>
        <w:t xml:space="preserve"> уполномоченным</w:t>
      </w:r>
      <w:r>
        <w:rPr>
          <w:sz w:val="24"/>
          <w:szCs w:val="24"/>
        </w:rPr>
        <w:t>и представителя</w:t>
      </w:r>
      <w:r w:rsidRPr="00A01BAE">
        <w:rPr>
          <w:sz w:val="24"/>
          <w:szCs w:val="24"/>
        </w:rPr>
        <w:t>м</w:t>
      </w:r>
      <w:r>
        <w:rPr>
          <w:sz w:val="24"/>
          <w:szCs w:val="24"/>
        </w:rPr>
        <w:t>и</w:t>
      </w:r>
      <w:r w:rsidRPr="00A01BAE">
        <w:rPr>
          <w:sz w:val="24"/>
          <w:szCs w:val="24"/>
        </w:rPr>
        <w:t xml:space="preserve"> Заказчика</w:t>
      </w:r>
      <w:r>
        <w:rPr>
          <w:sz w:val="24"/>
          <w:szCs w:val="24"/>
        </w:rPr>
        <w:t xml:space="preserve"> и Исполнителя,</w:t>
      </w:r>
      <w:r w:rsidRPr="00A01BAE">
        <w:rPr>
          <w:sz w:val="24"/>
          <w:szCs w:val="24"/>
        </w:rPr>
        <w:t xml:space="preserve"> составляется  и подписывается «Акт нарушения обязательств» по форме </w:t>
      </w:r>
      <w:r w:rsidRPr="00363718">
        <w:rPr>
          <w:sz w:val="24"/>
          <w:szCs w:val="24"/>
        </w:rPr>
        <w:t>Приложения №</w:t>
      </w:r>
      <w:r>
        <w:rPr>
          <w:sz w:val="24"/>
          <w:szCs w:val="24"/>
        </w:rPr>
        <w:t>4 к Договору</w:t>
      </w:r>
      <w:r w:rsidRPr="00A01BAE">
        <w:rPr>
          <w:sz w:val="24"/>
          <w:szCs w:val="24"/>
        </w:rPr>
        <w:t xml:space="preserve">. Отказ </w:t>
      </w:r>
      <w:r>
        <w:rPr>
          <w:sz w:val="24"/>
          <w:szCs w:val="24"/>
        </w:rPr>
        <w:t>одного из представителей Сторон</w:t>
      </w:r>
      <w:r w:rsidRPr="00A01BAE">
        <w:rPr>
          <w:sz w:val="24"/>
          <w:szCs w:val="24"/>
        </w:rPr>
        <w:t xml:space="preserve"> от подписания Акта не является основанием  для признания его недействительным. </w:t>
      </w:r>
    </w:p>
    <w:p w:rsidR="00D64D6A" w:rsidRPr="00FE6711" w:rsidRDefault="00D64D6A" w:rsidP="00D64D6A">
      <w:pPr>
        <w:numPr>
          <w:ilvl w:val="1"/>
          <w:numId w:val="1"/>
        </w:numPr>
        <w:ind w:left="0" w:firstLine="0"/>
        <w:rPr>
          <w:sz w:val="24"/>
          <w:szCs w:val="24"/>
        </w:rPr>
      </w:pPr>
      <w:r w:rsidRPr="00FE6711">
        <w:rPr>
          <w:sz w:val="24"/>
          <w:szCs w:val="24"/>
        </w:rPr>
        <w:t>Риск случайной гибели или случайного повреждения результата выполненной работы до ее приемки Заказчиком (по этапам – после сдачи каждого законченного объекта) несет Исполнитель.</w:t>
      </w:r>
    </w:p>
    <w:p w:rsidR="00D64D6A" w:rsidRPr="00FE6711" w:rsidRDefault="00D64D6A" w:rsidP="00D64D6A">
      <w:pPr>
        <w:numPr>
          <w:ilvl w:val="1"/>
          <w:numId w:val="1"/>
        </w:numPr>
        <w:ind w:left="0" w:firstLine="0"/>
        <w:rPr>
          <w:sz w:val="24"/>
          <w:szCs w:val="24"/>
        </w:rPr>
      </w:pPr>
      <w:r w:rsidRPr="00FE6711">
        <w:rPr>
          <w:sz w:val="24"/>
          <w:szCs w:val="24"/>
        </w:rPr>
        <w:t>Исполнитель несет в полном объеме ответственность за нарушение действующего законодательства при выполнении работ персоналом Исполнителя.</w:t>
      </w:r>
    </w:p>
    <w:p w:rsidR="00D64D6A" w:rsidRDefault="00D64D6A" w:rsidP="00D64D6A">
      <w:pPr>
        <w:widowControl w:val="0"/>
        <w:numPr>
          <w:ilvl w:val="1"/>
          <w:numId w:val="1"/>
        </w:numPr>
        <w:adjustRightInd w:val="0"/>
        <w:ind w:left="0" w:firstLine="0"/>
        <w:textAlignment w:val="baseline"/>
        <w:rPr>
          <w:sz w:val="24"/>
          <w:szCs w:val="24"/>
        </w:rPr>
      </w:pPr>
      <w:r w:rsidRPr="00E80903">
        <w:rPr>
          <w:sz w:val="24"/>
          <w:szCs w:val="24"/>
          <w:lang w:eastAsia="en-US"/>
        </w:rPr>
        <w:t>Ответственность за образование, при производстве работ, и утилизацию других</w:t>
      </w:r>
      <w:r w:rsidRPr="00E80903">
        <w:rPr>
          <w:color w:val="FF0000"/>
          <w:sz w:val="24"/>
          <w:szCs w:val="24"/>
          <w:lang w:eastAsia="en-US"/>
        </w:rPr>
        <w:t xml:space="preserve"> </w:t>
      </w:r>
      <w:r w:rsidRPr="00E80903">
        <w:rPr>
          <w:sz w:val="24"/>
          <w:szCs w:val="24"/>
          <w:lang w:eastAsia="en-US"/>
        </w:rPr>
        <w:t xml:space="preserve">отходов,  в т.ч. из материалов, закупленных Исполнителем для производства ремонтных работ, </w:t>
      </w:r>
      <w:r w:rsidRPr="00E80903">
        <w:rPr>
          <w:sz w:val="24"/>
          <w:szCs w:val="24"/>
        </w:rPr>
        <w:t>несет Исполнитель.</w:t>
      </w:r>
    </w:p>
    <w:p w:rsidR="00D64D6A" w:rsidRPr="00FE6711" w:rsidRDefault="00D64D6A" w:rsidP="00D64D6A">
      <w:pPr>
        <w:numPr>
          <w:ilvl w:val="0"/>
          <w:numId w:val="1"/>
        </w:numPr>
        <w:ind w:left="0" w:firstLine="0"/>
        <w:jc w:val="center"/>
        <w:rPr>
          <w:sz w:val="24"/>
          <w:szCs w:val="24"/>
        </w:rPr>
      </w:pPr>
      <w:r w:rsidRPr="00FE6711">
        <w:rPr>
          <w:sz w:val="24"/>
          <w:szCs w:val="24"/>
        </w:rPr>
        <w:t>ОБСТОЯТЕЛЬСТВА НЕПРЕОДОЛИМОЙ СИЛЫ</w:t>
      </w:r>
    </w:p>
    <w:p w:rsidR="00D64D6A" w:rsidRPr="00FE6711" w:rsidRDefault="00D64D6A" w:rsidP="00D64D6A">
      <w:pPr>
        <w:ind w:firstLine="0"/>
        <w:rPr>
          <w:color w:val="FF0000"/>
          <w:sz w:val="24"/>
          <w:szCs w:val="24"/>
        </w:rPr>
      </w:pPr>
    </w:p>
    <w:p w:rsidR="00D64D6A" w:rsidRPr="00FE6711" w:rsidRDefault="00D64D6A" w:rsidP="00D64D6A">
      <w:pPr>
        <w:numPr>
          <w:ilvl w:val="1"/>
          <w:numId w:val="1"/>
        </w:numPr>
        <w:ind w:left="0" w:right="-5" w:firstLine="0"/>
        <w:rPr>
          <w:sz w:val="24"/>
          <w:szCs w:val="24"/>
        </w:rPr>
      </w:pPr>
      <w:r w:rsidRPr="00FE6711">
        <w:rPr>
          <w:sz w:val="24"/>
          <w:szCs w:val="24"/>
        </w:rPr>
        <w:t>Стороны освобождаются от ответственности за неисполнение или ненадлежащее исполнение обязательств по настоящему договору в случаях, предусмотренных действующим законодательством.</w:t>
      </w:r>
    </w:p>
    <w:p w:rsidR="00D64D6A" w:rsidRPr="00FE6711" w:rsidRDefault="00D64D6A" w:rsidP="00D64D6A">
      <w:pPr>
        <w:ind w:firstLine="0"/>
        <w:jc w:val="center"/>
        <w:rPr>
          <w:sz w:val="24"/>
          <w:szCs w:val="24"/>
        </w:rPr>
      </w:pPr>
    </w:p>
    <w:p w:rsidR="00D64D6A" w:rsidRPr="00FE6711" w:rsidRDefault="00D64D6A" w:rsidP="00D64D6A">
      <w:pPr>
        <w:numPr>
          <w:ilvl w:val="0"/>
          <w:numId w:val="1"/>
        </w:numPr>
        <w:ind w:left="0" w:firstLine="0"/>
        <w:jc w:val="center"/>
        <w:rPr>
          <w:sz w:val="24"/>
          <w:szCs w:val="24"/>
        </w:rPr>
      </w:pPr>
      <w:r w:rsidRPr="00FE6711">
        <w:rPr>
          <w:sz w:val="24"/>
          <w:szCs w:val="24"/>
        </w:rPr>
        <w:t>РАЗРЕШЕНИЕ СПОРОВ МЕЖДУ СТОРОНАМИ</w:t>
      </w:r>
    </w:p>
    <w:p w:rsidR="00D64D6A" w:rsidRPr="00FE6711" w:rsidRDefault="00D64D6A" w:rsidP="00D64D6A">
      <w:pPr>
        <w:ind w:firstLine="0"/>
        <w:rPr>
          <w:color w:val="008000"/>
          <w:sz w:val="24"/>
          <w:szCs w:val="24"/>
        </w:rPr>
      </w:pPr>
    </w:p>
    <w:p w:rsidR="00D64D6A" w:rsidRPr="00FE6711" w:rsidRDefault="00D64D6A" w:rsidP="00D64D6A">
      <w:pPr>
        <w:numPr>
          <w:ilvl w:val="1"/>
          <w:numId w:val="1"/>
        </w:numPr>
        <w:ind w:left="0" w:firstLine="0"/>
        <w:rPr>
          <w:sz w:val="24"/>
          <w:szCs w:val="24"/>
        </w:rPr>
      </w:pPr>
      <w:r w:rsidRPr="00FE6711">
        <w:rPr>
          <w:sz w:val="24"/>
          <w:szCs w:val="24"/>
        </w:rPr>
        <w:t>Споры, возникающие в ходе исполнения настоящего договора, разрешаются сторонами путем переговоров.</w:t>
      </w:r>
    </w:p>
    <w:p w:rsidR="00D64D6A" w:rsidRPr="00FE6711" w:rsidRDefault="00D64D6A" w:rsidP="00D64D6A">
      <w:pPr>
        <w:numPr>
          <w:ilvl w:val="1"/>
          <w:numId w:val="1"/>
        </w:numPr>
        <w:ind w:left="0" w:firstLine="0"/>
        <w:rPr>
          <w:sz w:val="24"/>
          <w:szCs w:val="24"/>
        </w:rPr>
      </w:pPr>
      <w:r w:rsidRPr="00FE6711">
        <w:rPr>
          <w:sz w:val="24"/>
          <w:szCs w:val="24"/>
        </w:rPr>
        <w:t>Соблюдение досудебного порядка урегулирования спора обязательно. Срок ответа на претензию 15 дней с момента получения.</w:t>
      </w:r>
    </w:p>
    <w:p w:rsidR="00D64D6A" w:rsidRPr="00FE6711" w:rsidRDefault="00D64D6A" w:rsidP="00D64D6A">
      <w:pPr>
        <w:numPr>
          <w:ilvl w:val="1"/>
          <w:numId w:val="1"/>
        </w:numPr>
        <w:ind w:left="0" w:firstLine="0"/>
        <w:rPr>
          <w:sz w:val="24"/>
          <w:szCs w:val="24"/>
        </w:rPr>
      </w:pPr>
      <w:r w:rsidRPr="00FE6711">
        <w:rPr>
          <w:sz w:val="24"/>
          <w:szCs w:val="24"/>
        </w:rPr>
        <w:t xml:space="preserve">В случае </w:t>
      </w:r>
      <w:proofErr w:type="gramStart"/>
      <w:r w:rsidRPr="00FE6711">
        <w:rPr>
          <w:sz w:val="24"/>
          <w:szCs w:val="24"/>
        </w:rPr>
        <w:t>не достижения</w:t>
      </w:r>
      <w:proofErr w:type="gramEnd"/>
      <w:r w:rsidRPr="00FE6711">
        <w:rPr>
          <w:sz w:val="24"/>
          <w:szCs w:val="24"/>
        </w:rPr>
        <w:t xml:space="preserve"> согласия при разрешении спора в досудебном порядке, Стороны вправе передать спор на рассмотрение в  Арбитражный суд РТ.</w:t>
      </w:r>
    </w:p>
    <w:p w:rsidR="00D64D6A" w:rsidRPr="00FE6711" w:rsidRDefault="00D64D6A" w:rsidP="00D64D6A">
      <w:pPr>
        <w:numPr>
          <w:ilvl w:val="0"/>
          <w:numId w:val="1"/>
        </w:numPr>
        <w:spacing w:before="120" w:after="120"/>
        <w:ind w:left="0" w:firstLine="0"/>
        <w:jc w:val="center"/>
        <w:rPr>
          <w:sz w:val="24"/>
          <w:szCs w:val="24"/>
        </w:rPr>
      </w:pPr>
      <w:r w:rsidRPr="00FE6711">
        <w:rPr>
          <w:sz w:val="24"/>
          <w:szCs w:val="24"/>
        </w:rPr>
        <w:t>ЗАКЛЮЧИТЕЛЬНЫЕ ПОЛОЖЕНИЯ</w:t>
      </w:r>
    </w:p>
    <w:p w:rsidR="00D64D6A" w:rsidRPr="00FE6711" w:rsidRDefault="00D64D6A" w:rsidP="00D64D6A">
      <w:pPr>
        <w:numPr>
          <w:ilvl w:val="1"/>
          <w:numId w:val="1"/>
        </w:numPr>
        <w:ind w:left="0" w:right="-5" w:firstLine="0"/>
        <w:rPr>
          <w:sz w:val="24"/>
          <w:szCs w:val="24"/>
        </w:rPr>
      </w:pPr>
      <w:r w:rsidRPr="00FE6711">
        <w:rPr>
          <w:sz w:val="24"/>
          <w:szCs w:val="24"/>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D64D6A" w:rsidRPr="00FE6711" w:rsidRDefault="00D64D6A" w:rsidP="00D64D6A">
      <w:pPr>
        <w:widowControl w:val="0"/>
        <w:numPr>
          <w:ilvl w:val="1"/>
          <w:numId w:val="1"/>
        </w:numPr>
        <w:autoSpaceDE w:val="0"/>
        <w:autoSpaceDN w:val="0"/>
        <w:ind w:left="0" w:firstLine="0"/>
        <w:rPr>
          <w:sz w:val="24"/>
          <w:szCs w:val="24"/>
        </w:rPr>
      </w:pPr>
      <w:r w:rsidRPr="00FE6711">
        <w:rPr>
          <w:sz w:val="24"/>
          <w:szCs w:val="24"/>
        </w:rPr>
        <w:lastRenderedPageBreak/>
        <w:t>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64D6A" w:rsidRPr="00FE6711" w:rsidRDefault="00D64D6A" w:rsidP="00D64D6A">
      <w:pPr>
        <w:numPr>
          <w:ilvl w:val="1"/>
          <w:numId w:val="1"/>
        </w:numPr>
        <w:ind w:left="0" w:firstLine="0"/>
        <w:rPr>
          <w:sz w:val="24"/>
          <w:szCs w:val="24"/>
        </w:rPr>
      </w:pPr>
      <w:r w:rsidRPr="00FE6711">
        <w:rPr>
          <w:sz w:val="24"/>
          <w:szCs w:val="24"/>
        </w:rPr>
        <w:t>Передача прав и обязанностей по настоящему договору допускается только по соглашению сторон.</w:t>
      </w:r>
    </w:p>
    <w:p w:rsidR="00D64D6A" w:rsidRPr="00FE6711" w:rsidRDefault="00D64D6A" w:rsidP="00D64D6A">
      <w:pPr>
        <w:numPr>
          <w:ilvl w:val="1"/>
          <w:numId w:val="1"/>
        </w:numPr>
        <w:ind w:left="0" w:right="-5" w:firstLine="0"/>
        <w:rPr>
          <w:sz w:val="24"/>
          <w:szCs w:val="24"/>
        </w:rPr>
      </w:pPr>
      <w:r w:rsidRPr="00FE6711">
        <w:rPr>
          <w:sz w:val="24"/>
          <w:szCs w:val="24"/>
        </w:rPr>
        <w:t>Договор составлен в 2 (двух) экземплярах по одному для каждой из Сторон, имеющих одинаковую юридическую силу.</w:t>
      </w:r>
    </w:p>
    <w:p w:rsidR="00D64D6A" w:rsidRPr="00FE6711" w:rsidRDefault="00D64D6A" w:rsidP="00D64D6A">
      <w:pPr>
        <w:numPr>
          <w:ilvl w:val="1"/>
          <w:numId w:val="1"/>
        </w:numPr>
        <w:ind w:left="0" w:right="-5" w:firstLine="0"/>
        <w:rPr>
          <w:sz w:val="24"/>
          <w:szCs w:val="24"/>
        </w:rPr>
      </w:pPr>
      <w:r w:rsidRPr="00FE6711">
        <w:rPr>
          <w:sz w:val="24"/>
          <w:szCs w:val="24"/>
        </w:rPr>
        <w:t>Во всем, что не предусмотрено настоящим Договором, Стороны руководствуются действующим законодательством Российской Федерации, а так же СО 34.04.181-2003 «Правила организации технического обслуживания и ремонта оборудования, зданий и сооружений электростанций и сетей».</w:t>
      </w:r>
    </w:p>
    <w:p w:rsidR="00D64D6A" w:rsidRPr="00FE6711" w:rsidRDefault="00D64D6A" w:rsidP="00D64D6A">
      <w:pPr>
        <w:numPr>
          <w:ilvl w:val="1"/>
          <w:numId w:val="1"/>
        </w:numPr>
        <w:ind w:left="0" w:right="-5" w:firstLine="0"/>
        <w:rPr>
          <w:sz w:val="24"/>
          <w:szCs w:val="24"/>
        </w:rPr>
      </w:pPr>
      <w:r w:rsidRPr="00FE6711">
        <w:rPr>
          <w:sz w:val="24"/>
          <w:szCs w:val="24"/>
        </w:rPr>
        <w:t>Договор вступает в силу со дня его подписания и действует до исполнения Исполнителем своих обязательств по настоящему Договору в полном объеме, но не позднее чем «</w:t>
      </w:r>
      <w:r>
        <w:rPr>
          <w:sz w:val="24"/>
          <w:szCs w:val="24"/>
        </w:rPr>
        <w:t>3</w:t>
      </w:r>
      <w:r w:rsidRPr="00FE6711">
        <w:rPr>
          <w:sz w:val="24"/>
          <w:szCs w:val="24"/>
          <w:u w:val="single"/>
        </w:rPr>
        <w:t>1</w:t>
      </w:r>
      <w:r w:rsidRPr="00FE6711">
        <w:rPr>
          <w:sz w:val="24"/>
          <w:szCs w:val="24"/>
        </w:rPr>
        <w:t xml:space="preserve">» </w:t>
      </w:r>
      <w:r w:rsidRPr="009A29DF">
        <w:rPr>
          <w:sz w:val="24"/>
          <w:szCs w:val="24"/>
          <w:u w:val="single"/>
        </w:rPr>
        <w:t>декабря</w:t>
      </w:r>
      <w:r w:rsidRPr="00FE6711">
        <w:rPr>
          <w:sz w:val="24"/>
          <w:szCs w:val="24"/>
        </w:rPr>
        <w:t xml:space="preserve"> </w:t>
      </w:r>
      <w:r>
        <w:rPr>
          <w:sz w:val="24"/>
          <w:szCs w:val="24"/>
          <w:u w:val="single"/>
        </w:rPr>
        <w:t>2015</w:t>
      </w:r>
      <w:r w:rsidRPr="00FE6711">
        <w:rPr>
          <w:sz w:val="24"/>
          <w:szCs w:val="24"/>
          <w:u w:val="single"/>
        </w:rPr>
        <w:t xml:space="preserve"> г</w:t>
      </w:r>
      <w:r w:rsidRPr="00FE6711">
        <w:rPr>
          <w:sz w:val="24"/>
          <w:szCs w:val="24"/>
        </w:rPr>
        <w:t>.</w:t>
      </w:r>
    </w:p>
    <w:p w:rsidR="00D64D6A" w:rsidRPr="002F3E4D" w:rsidRDefault="00D64D6A" w:rsidP="00D64D6A">
      <w:pPr>
        <w:numPr>
          <w:ilvl w:val="1"/>
          <w:numId w:val="1"/>
        </w:numPr>
        <w:tabs>
          <w:tab w:val="left" w:pos="567"/>
        </w:tabs>
        <w:ind w:left="0" w:right="-5" w:firstLine="0"/>
        <w:rPr>
          <w:sz w:val="24"/>
          <w:szCs w:val="24"/>
        </w:rPr>
      </w:pPr>
      <w:r w:rsidRPr="002F3E4D">
        <w:rPr>
          <w:sz w:val="24"/>
          <w:szCs w:val="24"/>
        </w:rPr>
        <w:t xml:space="preserve">Неотъемлемыми частями договора являются: </w:t>
      </w:r>
    </w:p>
    <w:p w:rsidR="00D64D6A" w:rsidRPr="002F3E4D" w:rsidRDefault="00D64D6A" w:rsidP="00D64D6A">
      <w:pPr>
        <w:widowControl w:val="0"/>
        <w:numPr>
          <w:ilvl w:val="0"/>
          <w:numId w:val="5"/>
        </w:numPr>
        <w:tabs>
          <w:tab w:val="left" w:pos="567"/>
        </w:tabs>
        <w:autoSpaceDE w:val="0"/>
        <w:autoSpaceDN w:val="0"/>
        <w:ind w:left="0" w:firstLine="0"/>
        <w:rPr>
          <w:sz w:val="24"/>
          <w:szCs w:val="24"/>
        </w:rPr>
      </w:pPr>
      <w:r w:rsidRPr="002F3E4D">
        <w:rPr>
          <w:sz w:val="24"/>
          <w:szCs w:val="24"/>
        </w:rPr>
        <w:t xml:space="preserve">Приложение №1 «Локальный сметный расчет» </w:t>
      </w:r>
    </w:p>
    <w:p w:rsidR="00D64D6A" w:rsidRPr="002F3E4D" w:rsidRDefault="00D64D6A" w:rsidP="00D64D6A">
      <w:pPr>
        <w:widowControl w:val="0"/>
        <w:numPr>
          <w:ilvl w:val="0"/>
          <w:numId w:val="5"/>
        </w:numPr>
        <w:tabs>
          <w:tab w:val="left" w:pos="567"/>
        </w:tabs>
        <w:autoSpaceDE w:val="0"/>
        <w:autoSpaceDN w:val="0"/>
        <w:ind w:left="0" w:firstLine="0"/>
        <w:rPr>
          <w:sz w:val="24"/>
          <w:szCs w:val="24"/>
        </w:rPr>
      </w:pPr>
      <w:r w:rsidRPr="002F3E4D">
        <w:rPr>
          <w:sz w:val="24"/>
          <w:szCs w:val="24"/>
        </w:rPr>
        <w:t>Приложение №2  «Календарный график выполнения работ»</w:t>
      </w:r>
    </w:p>
    <w:p w:rsidR="00D64D6A" w:rsidRPr="002F3E4D" w:rsidRDefault="00D64D6A" w:rsidP="00D64D6A">
      <w:pPr>
        <w:widowControl w:val="0"/>
        <w:numPr>
          <w:ilvl w:val="0"/>
          <w:numId w:val="5"/>
        </w:numPr>
        <w:tabs>
          <w:tab w:val="left" w:pos="567"/>
        </w:tabs>
        <w:autoSpaceDE w:val="0"/>
        <w:autoSpaceDN w:val="0"/>
        <w:ind w:left="0" w:firstLine="0"/>
        <w:rPr>
          <w:sz w:val="24"/>
          <w:szCs w:val="24"/>
        </w:rPr>
      </w:pPr>
      <w:r w:rsidRPr="002F3E4D">
        <w:rPr>
          <w:sz w:val="24"/>
          <w:szCs w:val="24"/>
        </w:rPr>
        <w:t>Приложение №3: «Акт сдачи-приемки работ»</w:t>
      </w:r>
    </w:p>
    <w:p w:rsidR="00D64D6A" w:rsidRPr="002F3E4D" w:rsidRDefault="00D64D6A" w:rsidP="00D64D6A">
      <w:pPr>
        <w:widowControl w:val="0"/>
        <w:numPr>
          <w:ilvl w:val="0"/>
          <w:numId w:val="5"/>
        </w:numPr>
        <w:tabs>
          <w:tab w:val="left" w:pos="567"/>
        </w:tabs>
        <w:autoSpaceDE w:val="0"/>
        <w:autoSpaceDN w:val="0"/>
        <w:ind w:left="0" w:firstLine="0"/>
        <w:rPr>
          <w:sz w:val="24"/>
          <w:szCs w:val="24"/>
        </w:rPr>
      </w:pPr>
      <w:r w:rsidRPr="002F3E4D">
        <w:rPr>
          <w:sz w:val="24"/>
          <w:szCs w:val="24"/>
        </w:rPr>
        <w:t>Приложение №4  форма Акта нарушения обязательств</w:t>
      </w:r>
    </w:p>
    <w:p w:rsidR="00D64D6A" w:rsidRPr="00FE6711" w:rsidRDefault="00D64D6A" w:rsidP="00D64D6A">
      <w:pPr>
        <w:widowControl w:val="0"/>
        <w:autoSpaceDE w:val="0"/>
        <w:autoSpaceDN w:val="0"/>
        <w:ind w:firstLine="0"/>
        <w:jc w:val="center"/>
        <w:rPr>
          <w:sz w:val="24"/>
          <w:szCs w:val="24"/>
        </w:rPr>
      </w:pPr>
    </w:p>
    <w:p w:rsidR="00D64D6A" w:rsidRPr="00FE6711" w:rsidRDefault="00D64D6A" w:rsidP="00D64D6A">
      <w:pPr>
        <w:widowControl w:val="0"/>
        <w:numPr>
          <w:ilvl w:val="0"/>
          <w:numId w:val="1"/>
        </w:numPr>
        <w:autoSpaceDE w:val="0"/>
        <w:autoSpaceDN w:val="0"/>
        <w:ind w:left="0" w:firstLine="0"/>
        <w:jc w:val="center"/>
        <w:rPr>
          <w:sz w:val="24"/>
          <w:szCs w:val="24"/>
        </w:rPr>
      </w:pPr>
      <w:r w:rsidRPr="00FE6711">
        <w:rPr>
          <w:sz w:val="24"/>
          <w:szCs w:val="24"/>
        </w:rPr>
        <w:t>ЮРИДИЧЕСКИЕ АДРЕСА И РЕКВИЗИТЫ СТОРОН</w:t>
      </w:r>
    </w:p>
    <w:tbl>
      <w:tblPr>
        <w:tblW w:w="9981" w:type="dxa"/>
        <w:jc w:val="center"/>
        <w:tblInd w:w="-19" w:type="dxa"/>
        <w:tblLook w:val="01E0" w:firstRow="1" w:lastRow="1" w:firstColumn="1" w:lastColumn="1" w:noHBand="0" w:noVBand="0"/>
      </w:tblPr>
      <w:tblGrid>
        <w:gridCol w:w="4678"/>
        <w:gridCol w:w="5303"/>
      </w:tblGrid>
      <w:tr w:rsidR="00D64D6A" w:rsidRPr="00FE6711" w:rsidTr="00AA5446">
        <w:trPr>
          <w:trHeight w:val="5142"/>
          <w:jc w:val="center"/>
        </w:trPr>
        <w:tc>
          <w:tcPr>
            <w:tcW w:w="4678" w:type="dxa"/>
          </w:tcPr>
          <w:p w:rsidR="00D64D6A" w:rsidRPr="00466559" w:rsidRDefault="00D64D6A" w:rsidP="00AA5446">
            <w:pPr>
              <w:widowControl w:val="0"/>
              <w:autoSpaceDE w:val="0"/>
              <w:autoSpaceDN w:val="0"/>
              <w:ind w:firstLine="0"/>
              <w:jc w:val="left"/>
              <w:rPr>
                <w:sz w:val="24"/>
                <w:szCs w:val="24"/>
              </w:rPr>
            </w:pPr>
            <w:r w:rsidRPr="00466559">
              <w:rPr>
                <w:bCs/>
                <w:sz w:val="24"/>
                <w:szCs w:val="24"/>
              </w:rPr>
              <w:t>Заказчик</w:t>
            </w:r>
            <w:r w:rsidRPr="00466559">
              <w:rPr>
                <w:sz w:val="24"/>
                <w:szCs w:val="24"/>
              </w:rPr>
              <w:t>:</w:t>
            </w:r>
          </w:p>
          <w:p w:rsidR="00D64D6A" w:rsidRPr="00466559" w:rsidRDefault="00D64D6A" w:rsidP="00AA5446">
            <w:pPr>
              <w:widowControl w:val="0"/>
              <w:autoSpaceDE w:val="0"/>
              <w:autoSpaceDN w:val="0"/>
              <w:ind w:firstLine="0"/>
              <w:jc w:val="left"/>
              <w:rPr>
                <w:sz w:val="24"/>
                <w:szCs w:val="24"/>
              </w:rPr>
            </w:pPr>
            <w:r w:rsidRPr="00466559">
              <w:rPr>
                <w:sz w:val="24"/>
                <w:szCs w:val="24"/>
              </w:rPr>
              <w:t>ОАО «Елабужское предприятие тепловых сетей»</w:t>
            </w:r>
          </w:p>
          <w:p w:rsidR="00D64D6A" w:rsidRPr="00466559" w:rsidRDefault="00D64D6A" w:rsidP="00AA5446">
            <w:pPr>
              <w:widowControl w:val="0"/>
              <w:autoSpaceDE w:val="0"/>
              <w:autoSpaceDN w:val="0"/>
              <w:ind w:firstLine="0"/>
              <w:jc w:val="left"/>
              <w:rPr>
                <w:sz w:val="24"/>
                <w:szCs w:val="24"/>
              </w:rPr>
            </w:pPr>
            <w:r w:rsidRPr="00466559">
              <w:rPr>
                <w:sz w:val="24"/>
                <w:szCs w:val="24"/>
              </w:rPr>
              <w:t xml:space="preserve">423815, РТ, г. </w:t>
            </w:r>
            <w:r>
              <w:rPr>
                <w:sz w:val="24"/>
                <w:szCs w:val="24"/>
              </w:rPr>
              <w:t>Елабуга, ул. Интернациональная,9а</w:t>
            </w:r>
          </w:p>
          <w:p w:rsidR="00D64D6A" w:rsidRPr="00466559" w:rsidRDefault="00D64D6A" w:rsidP="00AA5446">
            <w:pPr>
              <w:widowControl w:val="0"/>
              <w:autoSpaceDE w:val="0"/>
              <w:autoSpaceDN w:val="0"/>
              <w:ind w:firstLine="0"/>
              <w:jc w:val="left"/>
              <w:rPr>
                <w:sz w:val="24"/>
                <w:szCs w:val="24"/>
              </w:rPr>
            </w:pPr>
            <w:r w:rsidRPr="00466559">
              <w:rPr>
                <w:sz w:val="24"/>
                <w:szCs w:val="24"/>
              </w:rPr>
              <w:t>ИНН/КПП 165</w:t>
            </w:r>
            <w:r>
              <w:rPr>
                <w:sz w:val="24"/>
                <w:szCs w:val="24"/>
              </w:rPr>
              <w:t>6020589</w:t>
            </w:r>
            <w:r w:rsidRPr="00466559">
              <w:rPr>
                <w:sz w:val="24"/>
                <w:szCs w:val="24"/>
              </w:rPr>
              <w:t>/16</w:t>
            </w:r>
            <w:r>
              <w:rPr>
                <w:sz w:val="24"/>
                <w:szCs w:val="24"/>
              </w:rPr>
              <w:t>4601001</w:t>
            </w:r>
            <w:r w:rsidRPr="00466559">
              <w:rPr>
                <w:sz w:val="24"/>
                <w:szCs w:val="24"/>
              </w:rPr>
              <w:t>,</w:t>
            </w:r>
          </w:p>
          <w:p w:rsidR="00D64D6A" w:rsidRPr="00466559" w:rsidRDefault="00D64D6A" w:rsidP="00AA5446">
            <w:pPr>
              <w:widowControl w:val="0"/>
              <w:autoSpaceDE w:val="0"/>
              <w:autoSpaceDN w:val="0"/>
              <w:ind w:firstLine="0"/>
              <w:jc w:val="left"/>
              <w:rPr>
                <w:sz w:val="24"/>
                <w:szCs w:val="24"/>
              </w:rPr>
            </w:pPr>
            <w:proofErr w:type="gramStart"/>
            <w:r w:rsidRPr="00466559">
              <w:rPr>
                <w:sz w:val="24"/>
                <w:szCs w:val="24"/>
              </w:rPr>
              <w:t>р</w:t>
            </w:r>
            <w:proofErr w:type="gramEnd"/>
            <w:r w:rsidRPr="00466559">
              <w:rPr>
                <w:sz w:val="24"/>
                <w:szCs w:val="24"/>
              </w:rPr>
              <w:t>/с 4070281</w:t>
            </w:r>
            <w:r>
              <w:rPr>
                <w:sz w:val="24"/>
                <w:szCs w:val="24"/>
              </w:rPr>
              <w:t>0362410100510</w:t>
            </w:r>
          </w:p>
          <w:p w:rsidR="00D64D6A" w:rsidRPr="00466559" w:rsidRDefault="00D64D6A" w:rsidP="00AA5446">
            <w:pPr>
              <w:widowControl w:val="0"/>
              <w:autoSpaceDE w:val="0"/>
              <w:autoSpaceDN w:val="0"/>
              <w:ind w:firstLine="0"/>
              <w:jc w:val="left"/>
              <w:rPr>
                <w:sz w:val="24"/>
                <w:szCs w:val="24"/>
              </w:rPr>
            </w:pPr>
            <w:r w:rsidRPr="00466559">
              <w:rPr>
                <w:sz w:val="24"/>
                <w:szCs w:val="24"/>
              </w:rPr>
              <w:t>в О</w:t>
            </w:r>
            <w:r>
              <w:rPr>
                <w:sz w:val="24"/>
                <w:szCs w:val="24"/>
              </w:rPr>
              <w:t>СБ «Банк Татарстан» №8610 г</w:t>
            </w:r>
            <w:proofErr w:type="gramStart"/>
            <w:r>
              <w:rPr>
                <w:sz w:val="24"/>
                <w:szCs w:val="24"/>
              </w:rPr>
              <w:t>.К</w:t>
            </w:r>
            <w:proofErr w:type="gramEnd"/>
            <w:r>
              <w:rPr>
                <w:sz w:val="24"/>
                <w:szCs w:val="24"/>
              </w:rPr>
              <w:t>азань</w:t>
            </w:r>
            <w:r w:rsidRPr="00466559">
              <w:rPr>
                <w:sz w:val="24"/>
                <w:szCs w:val="24"/>
              </w:rPr>
              <w:t xml:space="preserve"> </w:t>
            </w:r>
          </w:p>
          <w:p w:rsidR="00D64D6A" w:rsidRPr="00466559" w:rsidRDefault="00D64D6A" w:rsidP="00AA5446">
            <w:pPr>
              <w:widowControl w:val="0"/>
              <w:autoSpaceDE w:val="0"/>
              <w:autoSpaceDN w:val="0"/>
              <w:ind w:firstLine="0"/>
              <w:jc w:val="left"/>
              <w:rPr>
                <w:sz w:val="24"/>
                <w:szCs w:val="24"/>
              </w:rPr>
            </w:pPr>
            <w:r w:rsidRPr="00466559">
              <w:rPr>
                <w:sz w:val="24"/>
                <w:szCs w:val="24"/>
              </w:rPr>
              <w:t>к/с 30101810</w:t>
            </w:r>
            <w:r>
              <w:rPr>
                <w:sz w:val="24"/>
                <w:szCs w:val="24"/>
              </w:rPr>
              <w:t>6</w:t>
            </w:r>
            <w:r w:rsidRPr="00466559">
              <w:rPr>
                <w:sz w:val="24"/>
                <w:szCs w:val="24"/>
              </w:rPr>
              <w:t>00000000</w:t>
            </w:r>
            <w:r>
              <w:rPr>
                <w:sz w:val="24"/>
                <w:szCs w:val="24"/>
              </w:rPr>
              <w:t>603</w:t>
            </w:r>
            <w:r w:rsidRPr="00466559">
              <w:rPr>
                <w:sz w:val="24"/>
                <w:szCs w:val="24"/>
              </w:rPr>
              <w:t xml:space="preserve">, </w:t>
            </w:r>
          </w:p>
          <w:p w:rsidR="00D64D6A" w:rsidRPr="00466559" w:rsidRDefault="00D64D6A" w:rsidP="00AA5446">
            <w:pPr>
              <w:widowControl w:val="0"/>
              <w:autoSpaceDE w:val="0"/>
              <w:autoSpaceDN w:val="0"/>
              <w:ind w:firstLine="0"/>
              <w:jc w:val="left"/>
              <w:rPr>
                <w:sz w:val="24"/>
                <w:szCs w:val="24"/>
              </w:rPr>
            </w:pPr>
            <w:r w:rsidRPr="00466559">
              <w:rPr>
                <w:sz w:val="24"/>
                <w:szCs w:val="24"/>
              </w:rPr>
              <w:t>БИК 0492</w:t>
            </w:r>
            <w:r>
              <w:rPr>
                <w:sz w:val="24"/>
                <w:szCs w:val="24"/>
              </w:rPr>
              <w:t>05603</w:t>
            </w:r>
            <w:r w:rsidRPr="00466559">
              <w:rPr>
                <w:sz w:val="24"/>
                <w:szCs w:val="24"/>
              </w:rPr>
              <w:t>.</w:t>
            </w:r>
          </w:p>
          <w:p w:rsidR="00D64D6A" w:rsidRPr="00466559" w:rsidRDefault="00D64D6A" w:rsidP="00AA5446">
            <w:pPr>
              <w:widowControl w:val="0"/>
              <w:autoSpaceDE w:val="0"/>
              <w:autoSpaceDN w:val="0"/>
              <w:ind w:firstLine="0"/>
              <w:jc w:val="left"/>
              <w:rPr>
                <w:sz w:val="24"/>
                <w:szCs w:val="24"/>
              </w:rPr>
            </w:pPr>
            <w:r w:rsidRPr="00466559">
              <w:rPr>
                <w:sz w:val="24"/>
                <w:szCs w:val="24"/>
              </w:rPr>
              <w:t>Тел. (855</w:t>
            </w:r>
            <w:r>
              <w:rPr>
                <w:sz w:val="24"/>
                <w:szCs w:val="24"/>
              </w:rPr>
              <w:t>57</w:t>
            </w:r>
            <w:r w:rsidRPr="00466559">
              <w:rPr>
                <w:sz w:val="24"/>
                <w:szCs w:val="24"/>
              </w:rPr>
              <w:t xml:space="preserve">) </w:t>
            </w:r>
            <w:r>
              <w:rPr>
                <w:sz w:val="24"/>
                <w:szCs w:val="24"/>
              </w:rPr>
              <w:t>5-00-00</w:t>
            </w:r>
            <w:r w:rsidRPr="00466559">
              <w:rPr>
                <w:sz w:val="24"/>
                <w:szCs w:val="24"/>
              </w:rPr>
              <w:t>,</w:t>
            </w:r>
          </w:p>
          <w:p w:rsidR="00D64D6A" w:rsidRPr="00466559" w:rsidRDefault="00D64D6A" w:rsidP="00AA5446">
            <w:pPr>
              <w:widowControl w:val="0"/>
              <w:autoSpaceDE w:val="0"/>
              <w:autoSpaceDN w:val="0"/>
              <w:ind w:firstLine="0"/>
              <w:jc w:val="left"/>
              <w:rPr>
                <w:sz w:val="24"/>
                <w:szCs w:val="24"/>
              </w:rPr>
            </w:pPr>
            <w:r w:rsidRPr="00466559">
              <w:rPr>
                <w:sz w:val="24"/>
                <w:szCs w:val="24"/>
              </w:rPr>
              <w:t>Факс (855</w:t>
            </w:r>
            <w:r>
              <w:rPr>
                <w:sz w:val="24"/>
                <w:szCs w:val="24"/>
              </w:rPr>
              <w:t>57</w:t>
            </w:r>
            <w:r w:rsidRPr="00466559">
              <w:rPr>
                <w:sz w:val="24"/>
                <w:szCs w:val="24"/>
              </w:rPr>
              <w:t xml:space="preserve">) </w:t>
            </w:r>
            <w:r>
              <w:rPr>
                <w:sz w:val="24"/>
                <w:szCs w:val="24"/>
              </w:rPr>
              <w:t>5-00-01</w:t>
            </w:r>
            <w:r w:rsidRPr="00466559">
              <w:rPr>
                <w:sz w:val="24"/>
                <w:szCs w:val="24"/>
              </w:rPr>
              <w:t>.</w:t>
            </w:r>
          </w:p>
          <w:p w:rsidR="00D64D6A" w:rsidRPr="00466559" w:rsidRDefault="00D64D6A" w:rsidP="00AA5446">
            <w:pPr>
              <w:widowControl w:val="0"/>
              <w:autoSpaceDE w:val="0"/>
              <w:autoSpaceDN w:val="0"/>
              <w:ind w:firstLine="0"/>
              <w:jc w:val="left"/>
              <w:rPr>
                <w:sz w:val="24"/>
                <w:szCs w:val="24"/>
              </w:rPr>
            </w:pPr>
          </w:p>
          <w:p w:rsidR="00D64D6A" w:rsidRPr="00466559" w:rsidRDefault="00D64D6A" w:rsidP="00AA5446">
            <w:pPr>
              <w:widowControl w:val="0"/>
              <w:autoSpaceDE w:val="0"/>
              <w:autoSpaceDN w:val="0"/>
              <w:ind w:firstLine="0"/>
              <w:jc w:val="left"/>
              <w:rPr>
                <w:sz w:val="24"/>
                <w:szCs w:val="24"/>
              </w:rPr>
            </w:pPr>
          </w:p>
          <w:p w:rsidR="00D64D6A" w:rsidRPr="00466559" w:rsidRDefault="00D64D6A" w:rsidP="00AA5446">
            <w:pPr>
              <w:widowControl w:val="0"/>
              <w:autoSpaceDE w:val="0"/>
              <w:autoSpaceDN w:val="0"/>
              <w:ind w:firstLine="0"/>
              <w:jc w:val="left"/>
              <w:rPr>
                <w:sz w:val="24"/>
                <w:szCs w:val="24"/>
              </w:rPr>
            </w:pPr>
            <w:r w:rsidRPr="00466559">
              <w:rPr>
                <w:sz w:val="24"/>
                <w:szCs w:val="24"/>
              </w:rPr>
              <w:t>Заказчик:</w:t>
            </w:r>
          </w:p>
          <w:p w:rsidR="00D64D6A" w:rsidRDefault="00D64D6A" w:rsidP="00AA5446">
            <w:pPr>
              <w:widowControl w:val="0"/>
              <w:autoSpaceDE w:val="0"/>
              <w:autoSpaceDN w:val="0"/>
              <w:ind w:firstLine="0"/>
              <w:jc w:val="left"/>
              <w:rPr>
                <w:sz w:val="24"/>
                <w:szCs w:val="24"/>
              </w:rPr>
            </w:pPr>
            <w:r>
              <w:rPr>
                <w:sz w:val="24"/>
                <w:szCs w:val="24"/>
              </w:rPr>
              <w:t>И.о</w:t>
            </w:r>
            <w:proofErr w:type="gramStart"/>
            <w:r>
              <w:rPr>
                <w:sz w:val="24"/>
                <w:szCs w:val="24"/>
              </w:rPr>
              <w:t>.Г</w:t>
            </w:r>
            <w:proofErr w:type="gramEnd"/>
            <w:r>
              <w:rPr>
                <w:sz w:val="24"/>
                <w:szCs w:val="24"/>
              </w:rPr>
              <w:t>енеральнлго д</w:t>
            </w:r>
            <w:r w:rsidRPr="00466559">
              <w:rPr>
                <w:sz w:val="24"/>
                <w:szCs w:val="24"/>
              </w:rPr>
              <w:t>иректор</w:t>
            </w:r>
            <w:r>
              <w:rPr>
                <w:sz w:val="24"/>
                <w:szCs w:val="24"/>
              </w:rPr>
              <w:t>а</w:t>
            </w:r>
            <w:r w:rsidRPr="00466559">
              <w:rPr>
                <w:sz w:val="24"/>
                <w:szCs w:val="24"/>
              </w:rPr>
              <w:t xml:space="preserve"> </w:t>
            </w:r>
          </w:p>
          <w:p w:rsidR="00D64D6A" w:rsidRPr="00466559" w:rsidRDefault="00D64D6A" w:rsidP="00AA5446">
            <w:pPr>
              <w:widowControl w:val="0"/>
              <w:autoSpaceDE w:val="0"/>
              <w:autoSpaceDN w:val="0"/>
              <w:ind w:firstLine="0"/>
              <w:jc w:val="left"/>
              <w:rPr>
                <w:sz w:val="24"/>
                <w:szCs w:val="24"/>
              </w:rPr>
            </w:pPr>
            <w:r>
              <w:rPr>
                <w:sz w:val="24"/>
                <w:szCs w:val="24"/>
              </w:rPr>
              <w:t xml:space="preserve">           </w:t>
            </w:r>
            <w:r w:rsidRPr="00466559">
              <w:rPr>
                <w:sz w:val="24"/>
                <w:szCs w:val="24"/>
              </w:rPr>
              <w:t>ОАО «</w:t>
            </w:r>
            <w:r>
              <w:rPr>
                <w:sz w:val="24"/>
                <w:szCs w:val="24"/>
              </w:rPr>
              <w:t>ЕПТС</w:t>
            </w:r>
            <w:r w:rsidRPr="00466559">
              <w:rPr>
                <w:sz w:val="24"/>
                <w:szCs w:val="24"/>
              </w:rPr>
              <w:t>»</w:t>
            </w:r>
          </w:p>
          <w:p w:rsidR="00D64D6A" w:rsidRPr="00466559" w:rsidRDefault="00D64D6A" w:rsidP="00AA5446">
            <w:pPr>
              <w:widowControl w:val="0"/>
              <w:autoSpaceDE w:val="0"/>
              <w:autoSpaceDN w:val="0"/>
              <w:ind w:firstLine="0"/>
              <w:jc w:val="left"/>
              <w:rPr>
                <w:sz w:val="24"/>
                <w:szCs w:val="24"/>
              </w:rPr>
            </w:pPr>
          </w:p>
          <w:p w:rsidR="00D64D6A" w:rsidRPr="00466559" w:rsidRDefault="00D64D6A" w:rsidP="00AA5446">
            <w:pPr>
              <w:widowControl w:val="0"/>
              <w:autoSpaceDE w:val="0"/>
              <w:autoSpaceDN w:val="0"/>
              <w:ind w:firstLine="0"/>
              <w:jc w:val="left"/>
              <w:rPr>
                <w:sz w:val="24"/>
                <w:szCs w:val="24"/>
              </w:rPr>
            </w:pPr>
            <w:r w:rsidRPr="00466559">
              <w:rPr>
                <w:sz w:val="24"/>
                <w:szCs w:val="24"/>
              </w:rPr>
              <w:t>_____________</w:t>
            </w:r>
            <w:r>
              <w:rPr>
                <w:sz w:val="24"/>
                <w:szCs w:val="24"/>
              </w:rPr>
              <w:t>А</w:t>
            </w:r>
            <w:r w:rsidRPr="00466559">
              <w:rPr>
                <w:sz w:val="24"/>
                <w:szCs w:val="24"/>
              </w:rPr>
              <w:t>.</w:t>
            </w:r>
            <w:r>
              <w:rPr>
                <w:sz w:val="24"/>
                <w:szCs w:val="24"/>
              </w:rPr>
              <w:t>В</w:t>
            </w:r>
            <w:r w:rsidRPr="00466559">
              <w:rPr>
                <w:sz w:val="24"/>
                <w:szCs w:val="24"/>
              </w:rPr>
              <w:t>.</w:t>
            </w:r>
            <w:r>
              <w:rPr>
                <w:sz w:val="24"/>
                <w:szCs w:val="24"/>
              </w:rPr>
              <w:t>Дементьев</w:t>
            </w:r>
          </w:p>
          <w:p w:rsidR="00D64D6A" w:rsidRPr="00556B4D" w:rsidRDefault="00D64D6A" w:rsidP="00AA5446">
            <w:pPr>
              <w:widowControl w:val="0"/>
              <w:autoSpaceDE w:val="0"/>
              <w:autoSpaceDN w:val="0"/>
              <w:ind w:firstLine="0"/>
              <w:jc w:val="left"/>
              <w:rPr>
                <w:sz w:val="24"/>
                <w:szCs w:val="24"/>
                <w:highlight w:val="yellow"/>
              </w:rPr>
            </w:pPr>
          </w:p>
        </w:tc>
        <w:tc>
          <w:tcPr>
            <w:tcW w:w="5303" w:type="dxa"/>
          </w:tcPr>
          <w:p w:rsidR="00D64D6A" w:rsidRPr="00FE6711" w:rsidRDefault="00D64D6A" w:rsidP="00AA5446">
            <w:pPr>
              <w:widowControl w:val="0"/>
              <w:tabs>
                <w:tab w:val="left" w:pos="652"/>
              </w:tabs>
              <w:autoSpaceDE w:val="0"/>
              <w:autoSpaceDN w:val="0"/>
              <w:ind w:firstLine="0"/>
              <w:jc w:val="left"/>
              <w:rPr>
                <w:bCs/>
                <w:sz w:val="24"/>
                <w:szCs w:val="24"/>
              </w:rPr>
            </w:pPr>
            <w:r w:rsidRPr="00FE6711">
              <w:rPr>
                <w:bCs/>
                <w:sz w:val="24"/>
                <w:szCs w:val="24"/>
              </w:rPr>
              <w:t xml:space="preserve">           </w:t>
            </w:r>
          </w:p>
          <w:p w:rsidR="00D64D6A" w:rsidRPr="00FE6711" w:rsidRDefault="00D64D6A" w:rsidP="00AA5446">
            <w:pPr>
              <w:widowControl w:val="0"/>
              <w:tabs>
                <w:tab w:val="left" w:pos="652"/>
              </w:tabs>
              <w:autoSpaceDE w:val="0"/>
              <w:autoSpaceDN w:val="0"/>
              <w:ind w:firstLine="0"/>
              <w:jc w:val="left"/>
              <w:rPr>
                <w:sz w:val="24"/>
                <w:szCs w:val="24"/>
              </w:rPr>
            </w:pPr>
            <w:r w:rsidRPr="00FE6711">
              <w:rPr>
                <w:bCs/>
                <w:sz w:val="24"/>
                <w:szCs w:val="24"/>
              </w:rPr>
              <w:t>Исполнитель</w:t>
            </w:r>
            <w:r w:rsidRPr="00FE6711">
              <w:rPr>
                <w:sz w:val="24"/>
                <w:szCs w:val="24"/>
              </w:rPr>
              <w:t>:</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________________________________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Юридический адрес_______________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_________________________________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Почтовый  адрес_______________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ИНН/КПП ___________ / 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ОГРН ____________________________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w:t>
            </w:r>
            <w:proofErr w:type="gramStart"/>
            <w:r w:rsidRPr="00FE6711">
              <w:rPr>
                <w:sz w:val="24"/>
                <w:szCs w:val="24"/>
              </w:rPr>
              <w:t>р</w:t>
            </w:r>
            <w:proofErr w:type="gramEnd"/>
            <w:r w:rsidRPr="00FE6711">
              <w:rPr>
                <w:sz w:val="24"/>
                <w:szCs w:val="24"/>
              </w:rPr>
              <w:t xml:space="preserve">/с _______________________________ </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В ________________________________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(название банка и его адрес)</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к/с ________________________________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БИК ______________________________</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Тел./факс (код города) </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____________ / ____________________</w:t>
            </w:r>
          </w:p>
          <w:p w:rsidR="00D64D6A" w:rsidRPr="00FE6711" w:rsidRDefault="00D64D6A" w:rsidP="00AA5446">
            <w:pPr>
              <w:widowControl w:val="0"/>
              <w:autoSpaceDE w:val="0"/>
              <w:autoSpaceDN w:val="0"/>
              <w:ind w:firstLine="0"/>
              <w:jc w:val="left"/>
              <w:rPr>
                <w:sz w:val="24"/>
                <w:szCs w:val="24"/>
              </w:rPr>
            </w:pP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Исполнитель:</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___________________________ </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(Название организации)</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w:t>
            </w:r>
          </w:p>
          <w:p w:rsidR="00D64D6A" w:rsidRPr="00FE6711" w:rsidRDefault="00D64D6A" w:rsidP="00AA5446">
            <w:pPr>
              <w:widowControl w:val="0"/>
              <w:autoSpaceDE w:val="0"/>
              <w:autoSpaceDN w:val="0"/>
              <w:ind w:firstLine="0"/>
              <w:jc w:val="left"/>
              <w:rPr>
                <w:sz w:val="24"/>
                <w:szCs w:val="24"/>
              </w:rPr>
            </w:pPr>
            <w:r w:rsidRPr="00FE6711">
              <w:rPr>
                <w:sz w:val="24"/>
                <w:szCs w:val="24"/>
              </w:rPr>
              <w:t xml:space="preserve">            _________                    ________________  </w:t>
            </w:r>
          </w:p>
          <w:p w:rsidR="00D64D6A" w:rsidRPr="00FE6711" w:rsidRDefault="00D64D6A" w:rsidP="00AA5446">
            <w:pPr>
              <w:widowControl w:val="0"/>
              <w:autoSpaceDE w:val="0"/>
              <w:autoSpaceDN w:val="0"/>
              <w:ind w:firstLine="0"/>
              <w:jc w:val="left"/>
              <w:rPr>
                <w:sz w:val="18"/>
                <w:szCs w:val="18"/>
              </w:rPr>
            </w:pPr>
            <w:r w:rsidRPr="00FE6711">
              <w:rPr>
                <w:sz w:val="24"/>
                <w:szCs w:val="24"/>
              </w:rPr>
              <w:t xml:space="preserve">                                                               </w:t>
            </w:r>
            <w:r w:rsidRPr="00FE6711">
              <w:rPr>
                <w:sz w:val="18"/>
                <w:szCs w:val="18"/>
              </w:rPr>
              <w:t>Ф.И.О.</w:t>
            </w:r>
          </w:p>
        </w:tc>
      </w:tr>
    </w:tbl>
    <w:p w:rsidR="00D64D6A" w:rsidRPr="00FE6711" w:rsidRDefault="00D64D6A" w:rsidP="00D64D6A">
      <w:pPr>
        <w:numPr>
          <w:ilvl w:val="12"/>
          <w:numId w:val="0"/>
        </w:numPr>
        <w:tabs>
          <w:tab w:val="num" w:pos="900"/>
        </w:tabs>
        <w:rPr>
          <w:b/>
          <w:sz w:val="24"/>
          <w:szCs w:val="24"/>
        </w:rPr>
        <w:sectPr w:rsidR="00D64D6A" w:rsidRPr="00FE6711" w:rsidSect="009E2B5E">
          <w:footerReference w:type="even" r:id="rId6"/>
          <w:footerReference w:type="default" r:id="rId7"/>
          <w:pgSz w:w="11906" w:h="16838"/>
          <w:pgMar w:top="851" w:right="851" w:bottom="794" w:left="1134" w:header="709" w:footer="709" w:gutter="0"/>
          <w:cols w:space="708"/>
          <w:titlePg/>
          <w:docGrid w:linePitch="381"/>
        </w:sectPr>
      </w:pPr>
    </w:p>
    <w:p w:rsidR="00D64D6A" w:rsidRPr="00FE6711" w:rsidRDefault="00D64D6A" w:rsidP="00D64D6A">
      <w:pPr>
        <w:numPr>
          <w:ilvl w:val="12"/>
          <w:numId w:val="0"/>
        </w:numPr>
        <w:tabs>
          <w:tab w:val="num" w:pos="900"/>
        </w:tabs>
        <w:jc w:val="right"/>
        <w:rPr>
          <w:i/>
          <w:sz w:val="24"/>
          <w:szCs w:val="24"/>
        </w:rPr>
      </w:pPr>
      <w:r w:rsidRPr="00FE6711">
        <w:rPr>
          <w:i/>
          <w:sz w:val="24"/>
          <w:szCs w:val="24"/>
        </w:rPr>
        <w:lastRenderedPageBreak/>
        <w:t xml:space="preserve">                                                                                                                                                                                            Приложение №</w:t>
      </w:r>
      <w:r>
        <w:rPr>
          <w:i/>
          <w:sz w:val="24"/>
          <w:szCs w:val="24"/>
        </w:rPr>
        <w:t>1</w:t>
      </w:r>
      <w:r w:rsidRPr="00FE6711">
        <w:rPr>
          <w:i/>
          <w:sz w:val="24"/>
          <w:szCs w:val="24"/>
        </w:rPr>
        <w:t xml:space="preserve">    </w:t>
      </w:r>
    </w:p>
    <w:p w:rsidR="00D64D6A" w:rsidRPr="00FE6711" w:rsidRDefault="00D64D6A" w:rsidP="00D64D6A">
      <w:pPr>
        <w:numPr>
          <w:ilvl w:val="12"/>
          <w:numId w:val="0"/>
        </w:numPr>
        <w:tabs>
          <w:tab w:val="num" w:pos="900"/>
          <w:tab w:val="num" w:pos="1440"/>
        </w:tabs>
        <w:ind w:left="960" w:hanging="480"/>
        <w:jc w:val="right"/>
        <w:rPr>
          <w:i/>
          <w:sz w:val="24"/>
          <w:szCs w:val="24"/>
        </w:rPr>
      </w:pPr>
      <w:r w:rsidRPr="00FE6711">
        <w:rPr>
          <w:i/>
          <w:sz w:val="24"/>
          <w:szCs w:val="24"/>
        </w:rPr>
        <w:t xml:space="preserve">                       к договору № _________ </w:t>
      </w:r>
    </w:p>
    <w:p w:rsidR="00D64D6A" w:rsidRDefault="00D64D6A" w:rsidP="00D64D6A">
      <w:pPr>
        <w:ind w:firstLine="480"/>
        <w:rPr>
          <w:i/>
          <w:sz w:val="24"/>
          <w:szCs w:val="24"/>
        </w:rPr>
      </w:pPr>
      <w:r>
        <w:rPr>
          <w:i/>
          <w:sz w:val="24"/>
          <w:szCs w:val="24"/>
        </w:rPr>
        <w:t xml:space="preserve">                                                                                                                                                                                   </w:t>
      </w:r>
      <w:r w:rsidRPr="00FE6711">
        <w:rPr>
          <w:i/>
          <w:sz w:val="24"/>
          <w:szCs w:val="24"/>
        </w:rPr>
        <w:t>от «___»________20___г.</w:t>
      </w:r>
    </w:p>
    <w:p w:rsidR="00D64D6A" w:rsidRPr="009F67B0" w:rsidRDefault="00D64D6A" w:rsidP="00D64D6A">
      <w:pPr>
        <w:spacing w:after="200" w:line="276" w:lineRule="auto"/>
        <w:ind w:firstLine="0"/>
        <w:jc w:val="left"/>
        <w:rPr>
          <w:rFonts w:ascii="Calibri" w:eastAsia="Calibri" w:hAnsi="Calibri"/>
          <w:sz w:val="22"/>
          <w:szCs w:val="22"/>
          <w:lang w:eastAsia="en-US"/>
        </w:rPr>
      </w:pPr>
      <w:r w:rsidRPr="009F67B0">
        <w:rPr>
          <w:rFonts w:ascii="Calibri" w:eastAsia="Calibri" w:hAnsi="Calibri"/>
          <w:sz w:val="22"/>
          <w:szCs w:val="22"/>
          <w:lang w:eastAsia="en-US"/>
        </w:rPr>
        <w:t>СОГЛАСОВАНО:</w:t>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t>УТВЕРЖДАЮ:</w:t>
      </w:r>
    </w:p>
    <w:p w:rsidR="00D64D6A" w:rsidRPr="009F67B0" w:rsidRDefault="00D64D6A" w:rsidP="00D64D6A">
      <w:pPr>
        <w:spacing w:after="200"/>
        <w:ind w:firstLine="0"/>
        <w:jc w:val="left"/>
        <w:rPr>
          <w:rFonts w:ascii="Calibri" w:eastAsia="Calibri" w:hAnsi="Calibri"/>
          <w:sz w:val="22"/>
          <w:szCs w:val="22"/>
          <w:lang w:eastAsia="en-US"/>
        </w:rPr>
      </w:pPr>
      <w:r w:rsidRPr="009F67B0">
        <w:rPr>
          <w:rFonts w:ascii="Calibri" w:eastAsia="Calibri" w:hAnsi="Calibri"/>
          <w:sz w:val="22"/>
          <w:szCs w:val="22"/>
          <w:lang w:eastAsia="en-US"/>
        </w:rPr>
        <w:t>__________________</w:t>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t>__________________</w:t>
      </w:r>
      <w:r w:rsidRPr="009F67B0">
        <w:rPr>
          <w:rFonts w:ascii="Calibri" w:eastAsia="Calibri" w:hAnsi="Calibri"/>
          <w:sz w:val="22"/>
          <w:szCs w:val="22"/>
          <w:lang w:eastAsia="en-US"/>
        </w:rPr>
        <w:tab/>
      </w:r>
    </w:p>
    <w:p w:rsidR="00D64D6A" w:rsidRPr="009F67B0" w:rsidRDefault="00D64D6A" w:rsidP="00D64D6A">
      <w:pPr>
        <w:spacing w:after="200"/>
        <w:ind w:firstLine="0"/>
        <w:jc w:val="left"/>
        <w:rPr>
          <w:rFonts w:ascii="Calibri" w:eastAsia="Calibri" w:hAnsi="Calibri"/>
          <w:sz w:val="22"/>
          <w:szCs w:val="22"/>
          <w:lang w:eastAsia="en-US"/>
        </w:rPr>
      </w:pPr>
      <w:r w:rsidRPr="009F67B0">
        <w:rPr>
          <w:rFonts w:ascii="Calibri" w:eastAsia="Calibri" w:hAnsi="Calibri"/>
          <w:sz w:val="22"/>
          <w:szCs w:val="22"/>
          <w:lang w:eastAsia="en-US"/>
        </w:rPr>
        <w:t>«___»_____________</w:t>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t xml:space="preserve">                  </w:t>
      </w:r>
      <w:r w:rsidRPr="009F67B0">
        <w:rPr>
          <w:rFonts w:ascii="Calibri" w:eastAsia="Calibri" w:hAnsi="Calibri"/>
          <w:sz w:val="22"/>
          <w:szCs w:val="22"/>
          <w:lang w:eastAsia="en-US"/>
        </w:rPr>
        <w:tab/>
        <w:t>«___»_____________</w:t>
      </w:r>
    </w:p>
    <w:p w:rsidR="00D64D6A" w:rsidRPr="009F67B0" w:rsidRDefault="00D64D6A" w:rsidP="00D64D6A">
      <w:pPr>
        <w:spacing w:after="200"/>
        <w:ind w:firstLine="0"/>
        <w:jc w:val="center"/>
        <w:rPr>
          <w:rFonts w:ascii="Calibri" w:eastAsia="Calibri" w:hAnsi="Calibri"/>
          <w:sz w:val="22"/>
          <w:szCs w:val="22"/>
          <w:lang w:eastAsia="en-US"/>
        </w:rPr>
      </w:pPr>
      <w:r w:rsidRPr="009F67B0">
        <w:rPr>
          <w:rFonts w:ascii="Calibri" w:eastAsia="Calibri" w:hAnsi="Calibri"/>
          <w:sz w:val="22"/>
          <w:szCs w:val="22"/>
          <w:lang w:eastAsia="en-US"/>
        </w:rPr>
        <w:t>ЛОКАЛЬНЫЙ РЕСУРСНЫЙ СМЕТНЫЙ РАСЧЁТ №</w:t>
      </w:r>
    </w:p>
    <w:p w:rsidR="00D64D6A" w:rsidRPr="009F67B0" w:rsidRDefault="00D64D6A" w:rsidP="00D64D6A">
      <w:pPr>
        <w:spacing w:after="200"/>
        <w:ind w:firstLine="0"/>
        <w:jc w:val="center"/>
        <w:rPr>
          <w:rFonts w:ascii="Calibri" w:eastAsia="Calibri" w:hAnsi="Calibri"/>
          <w:sz w:val="22"/>
          <w:szCs w:val="22"/>
          <w:lang w:eastAsia="en-US"/>
        </w:rPr>
      </w:pPr>
      <w:r w:rsidRPr="009F67B0">
        <w:rPr>
          <w:rFonts w:ascii="Calibri" w:eastAsia="Calibri" w:hAnsi="Calibri"/>
          <w:sz w:val="22"/>
          <w:szCs w:val="22"/>
          <w:u w:val="single"/>
          <w:lang w:eastAsia="en-US"/>
        </w:rPr>
        <w:t>на восстановление кабеля ПТС____________________</w:t>
      </w:r>
      <w:r w:rsidRPr="009F67B0">
        <w:rPr>
          <w:rFonts w:ascii="Calibri" w:eastAsia="Calibri" w:hAnsi="Calibri"/>
          <w:sz w:val="22"/>
          <w:szCs w:val="22"/>
          <w:lang w:eastAsia="en-US"/>
        </w:rPr>
        <w:t xml:space="preserve"> Основание:</w:t>
      </w:r>
    </w:p>
    <w:tbl>
      <w:tblPr>
        <w:tblW w:w="0" w:type="auto"/>
        <w:tblLayout w:type="fixed"/>
        <w:tblCellMar>
          <w:left w:w="30" w:type="dxa"/>
          <w:right w:w="30" w:type="dxa"/>
        </w:tblCellMar>
        <w:tblLook w:val="0000" w:firstRow="0" w:lastRow="0" w:firstColumn="0" w:lastColumn="0" w:noHBand="0" w:noVBand="0"/>
      </w:tblPr>
      <w:tblGrid>
        <w:gridCol w:w="360"/>
        <w:gridCol w:w="1260"/>
        <w:gridCol w:w="3405"/>
        <w:gridCol w:w="975"/>
        <w:gridCol w:w="1455"/>
        <w:gridCol w:w="1455"/>
        <w:gridCol w:w="825"/>
        <w:gridCol w:w="825"/>
        <w:gridCol w:w="825"/>
        <w:gridCol w:w="825"/>
        <w:gridCol w:w="825"/>
        <w:gridCol w:w="825"/>
        <w:gridCol w:w="825"/>
        <w:gridCol w:w="825"/>
      </w:tblGrid>
      <w:tr w:rsidR="00D64D6A" w:rsidTr="00AA5446">
        <w:tblPrEx>
          <w:tblCellMar>
            <w:top w:w="0" w:type="dxa"/>
            <w:bottom w:w="0" w:type="dxa"/>
          </w:tblCellMar>
        </w:tblPrEx>
        <w:trPr>
          <w:trHeight w:val="240"/>
        </w:trPr>
        <w:tc>
          <w:tcPr>
            <w:tcW w:w="360"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260"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3405"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97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 пп</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Обоснование</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Наименование</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Ед. изм.</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Кол.</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4950" w:type="dxa"/>
            <w:gridSpan w:val="6"/>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Сметная стоимость в текущих (прогнозных) ценах, руб.</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Т/з осн. раб.</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Т/з мех.</w:t>
            </w:r>
          </w:p>
        </w:tc>
      </w:tr>
      <w:tr w:rsidR="00D64D6A" w:rsidTr="00AA5446">
        <w:tblPrEx>
          <w:tblCellMar>
            <w:top w:w="0" w:type="dxa"/>
            <w:bottom w:w="0" w:type="dxa"/>
          </w:tblCellMar>
        </w:tblPrEx>
        <w:trPr>
          <w:trHeight w:val="255"/>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на ед.</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всего</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на ед.</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общая</w:t>
            </w:r>
          </w:p>
        </w:tc>
        <w:tc>
          <w:tcPr>
            <w:tcW w:w="165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В том числе</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r>
      <w:tr w:rsidR="00D64D6A" w:rsidTr="00AA5446">
        <w:tblPrEx>
          <w:tblCellMar>
            <w:top w:w="0" w:type="dxa"/>
            <w:bottom w:w="0" w:type="dxa"/>
          </w:tblCellMar>
        </w:tblPrEx>
        <w:trPr>
          <w:trHeight w:val="24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Осн</w:t>
            </w:r>
            <w:proofErr w:type="gramStart"/>
            <w:r>
              <w:rPr>
                <w:rFonts w:ascii="Arial" w:hAnsi="Arial" w:cs="Arial"/>
                <w:color w:val="000000"/>
                <w:sz w:val="20"/>
                <w:szCs w:val="20"/>
              </w:rPr>
              <w:t>.З</w:t>
            </w:r>
            <w:proofErr w:type="gramEnd"/>
            <w:r>
              <w:rPr>
                <w:rFonts w:ascii="Arial" w:hAnsi="Arial" w:cs="Arial"/>
                <w:color w:val="000000"/>
                <w:sz w:val="20"/>
                <w:szCs w:val="20"/>
              </w:rPr>
              <w:t>/п</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Эк</w:t>
            </w:r>
            <w:proofErr w:type="gramStart"/>
            <w:r>
              <w:rPr>
                <w:rFonts w:ascii="Arial" w:hAnsi="Arial" w:cs="Arial"/>
                <w:color w:val="000000"/>
                <w:sz w:val="20"/>
                <w:szCs w:val="20"/>
              </w:rPr>
              <w:t>.М</w:t>
            </w:r>
            <w:proofErr w:type="gramEnd"/>
            <w:r>
              <w:rPr>
                <w:rFonts w:ascii="Arial" w:hAnsi="Arial" w:cs="Arial"/>
                <w:color w:val="000000"/>
                <w:sz w:val="20"/>
                <w:szCs w:val="20"/>
              </w:rPr>
              <w:t>аш.</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roofErr w:type="gramStart"/>
            <w:r>
              <w:rPr>
                <w:rFonts w:ascii="Arial" w:hAnsi="Arial" w:cs="Arial"/>
                <w:color w:val="000000"/>
                <w:sz w:val="20"/>
                <w:szCs w:val="20"/>
              </w:rPr>
              <w:t>З</w:t>
            </w:r>
            <w:proofErr w:type="gramEnd"/>
            <w:r>
              <w:rPr>
                <w:rFonts w:ascii="Arial" w:hAnsi="Arial" w:cs="Arial"/>
                <w:color w:val="000000"/>
                <w:sz w:val="20"/>
                <w:szCs w:val="20"/>
              </w:rPr>
              <w:t>/пМех</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Мат</w:t>
            </w: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p>
        </w:tc>
      </w:tr>
      <w:tr w:rsidR="00D64D6A" w:rsidTr="00AA5446">
        <w:tblPrEx>
          <w:tblCellMar>
            <w:top w:w="0" w:type="dxa"/>
            <w:bottom w:w="0" w:type="dxa"/>
          </w:tblCellMar>
        </w:tblPrEx>
        <w:trPr>
          <w:trHeight w:val="240"/>
        </w:trPr>
        <w:tc>
          <w:tcPr>
            <w:tcW w:w="360"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1</w:t>
            </w:r>
          </w:p>
        </w:tc>
        <w:tc>
          <w:tcPr>
            <w:tcW w:w="1260"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2</w:t>
            </w:r>
          </w:p>
        </w:tc>
        <w:tc>
          <w:tcPr>
            <w:tcW w:w="340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3</w:t>
            </w:r>
          </w:p>
        </w:tc>
        <w:tc>
          <w:tcPr>
            <w:tcW w:w="97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4</w:t>
            </w:r>
          </w:p>
        </w:tc>
        <w:tc>
          <w:tcPr>
            <w:tcW w:w="145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5</w:t>
            </w:r>
          </w:p>
        </w:tc>
        <w:tc>
          <w:tcPr>
            <w:tcW w:w="145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6</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7</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8</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9</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10</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11</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12</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13</w:t>
            </w:r>
          </w:p>
        </w:tc>
        <w:tc>
          <w:tcPr>
            <w:tcW w:w="825" w:type="dxa"/>
            <w:tcBorders>
              <w:top w:val="single" w:sz="6" w:space="0" w:color="auto"/>
              <w:left w:val="single" w:sz="6" w:space="0" w:color="auto"/>
              <w:bottom w:val="nil"/>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20"/>
                <w:szCs w:val="20"/>
              </w:rPr>
            </w:pPr>
            <w:r>
              <w:rPr>
                <w:rFonts w:ascii="Arial" w:hAnsi="Arial" w:cs="Arial"/>
                <w:color w:val="000000"/>
                <w:sz w:val="20"/>
                <w:szCs w:val="20"/>
              </w:rPr>
              <w:t>14</w:t>
            </w:r>
          </w:p>
        </w:tc>
      </w:tr>
      <w:tr w:rsidR="00D64D6A" w:rsidTr="00AA5446">
        <w:tblPrEx>
          <w:tblCellMar>
            <w:top w:w="0" w:type="dxa"/>
            <w:bottom w:w="0" w:type="dxa"/>
          </w:tblCellMar>
        </w:tblPrEx>
        <w:trPr>
          <w:trHeight w:val="36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20"/>
                <w:szCs w:val="20"/>
              </w:rPr>
            </w:pPr>
            <w:r>
              <w:rPr>
                <w:rFonts w:ascii="Arial" w:hAnsi="Arial" w:cs="Arial"/>
                <w:b/>
                <w:bCs/>
                <w:color w:val="000000"/>
                <w:sz w:val="20"/>
                <w:szCs w:val="20"/>
              </w:rPr>
              <w:t xml:space="preserve">                                       Раздел 1. Монтаж</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r>
      <w:tr w:rsidR="00D64D6A" w:rsidTr="00AA5446">
        <w:tblPrEx>
          <w:tblCellMar>
            <w:top w:w="0" w:type="dxa"/>
            <w:bottom w:w="0" w:type="dxa"/>
          </w:tblCellMar>
        </w:tblPrEx>
        <w:trPr>
          <w:trHeight w:val="108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ГЭСНм08-03-572-03</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Блок управления шкафного исполнения или распределительный пункт (шкаф), устанавливаемый: на стене, высота и ширина до 600х600 мм</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шт.</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2</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Кор. мет. ЩУ 1/1</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63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3</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ГЭСНм08-03-600-02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Счетчики, устанавливаемые на готовом основании: трехфазные</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шт.</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4</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Счетчик Меркурий 233</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855"/>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5</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ГЭСНм08-03-526-01</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Автомат одно-, двух-, трехполюсный, устанавливаемый на конструкции: на стене или колонне, на ток до 25</w:t>
            </w:r>
            <w:proofErr w:type="gramStart"/>
            <w:r>
              <w:rPr>
                <w:rFonts w:ascii="Arial" w:hAnsi="Arial" w:cs="Arial"/>
                <w:color w:val="000000"/>
                <w:sz w:val="18"/>
                <w:szCs w:val="18"/>
              </w:rPr>
              <w:t xml:space="preserve"> А</w:t>
            </w:r>
            <w:proofErr w:type="gramEnd"/>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шт.</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6</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Выкл. авт. ВА 2п 1А</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7</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Переключатель фаз ПФ-301</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8</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ГЭСНм11-03-001-02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Установка модема</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Монтаж оборудования</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шт.</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lastRenderedPageBreak/>
              <w:t>9</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Модем Телеофис 608</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Монтаж оборудования</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63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10</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ГЭСНм08-01-053-01</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Трансформатор тока напряжением: до 10 кВ</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шт.</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11</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Трансформатор тока 100/5</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108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12</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ГЭСНм08-02-147-02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Кабель до 35 кВ по установленным конструкциям и лоткам с креплением на поворотах и в конце трассы, масса 1 м кабеля: до 2 кг</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243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100 м кабеля</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13</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Кабель КВВГ 10*1,5</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м</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855"/>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14</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ГЭСНм08-03-574-01</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Разводка по устройствам и подключение жил кабелей или проводов сечением: до 10 мм</w:t>
            </w:r>
            <w:proofErr w:type="gramStart"/>
            <w:r>
              <w:rPr>
                <w:rFonts w:ascii="Arial" w:hAnsi="Arial" w:cs="Arial"/>
                <w:color w:val="000000"/>
                <w:sz w:val="18"/>
                <w:szCs w:val="18"/>
              </w:rPr>
              <w:t>2</w:t>
            </w:r>
            <w:proofErr w:type="gramEnd"/>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100 жил</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10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15</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ГЭСНп01-11-001-01</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Поиск и определение места повреждения кабеля с прожигом, длина кабеля: до 500 м</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Пусконаладочные работы: 'вхолостую' - 80%, 'под нагрузкой' - 20%</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кабель</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855"/>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16</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ГЭСН01-02-057-02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Разработка грунта вручную в траншеях глубиной до 2 м без креплений с откосами, группа грунтов: 2</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Земляные работы, выполняемые ручным способом</w:t>
            </w:r>
          </w:p>
        </w:tc>
        <w:tc>
          <w:tcPr>
            <w:tcW w:w="243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100 м3 грунта</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63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17</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ГЭСНм08-02-141-02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Кабель до 35 кВ в готовых траншеях без покрытий, масса 1 м: до 2 кг</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243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100 м кабеля</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18</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Кабель ААБШВ 4*95</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м</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19</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Кабель АВВГ 4*50</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м</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24</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Песок строительный</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м</w:t>
            </w:r>
            <w:proofErr w:type="gramEnd"/>
            <w:r>
              <w:rPr>
                <w:rFonts w:ascii="Arial" w:hAnsi="Arial" w:cs="Arial"/>
                <w:color w:val="000000"/>
                <w:sz w:val="18"/>
                <w:szCs w:val="18"/>
              </w:rPr>
              <w:t>:3</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855"/>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20</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ГЭСНм08-02-167-03</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Муфта соединительная эпоксидная для 3-4-жильного кабеля напряжением: до 1кВ, сечение одной жилы до 120 мм</w:t>
            </w:r>
            <w:proofErr w:type="gramStart"/>
            <w:r>
              <w:rPr>
                <w:rFonts w:ascii="Arial" w:hAnsi="Arial" w:cs="Arial"/>
                <w:color w:val="000000"/>
                <w:sz w:val="18"/>
                <w:szCs w:val="18"/>
              </w:rPr>
              <w:t>2</w:t>
            </w:r>
            <w:proofErr w:type="gramEnd"/>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 шт.</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5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21</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цена поставки</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Муфты соед.0,4 кВ</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Электромонтажные работы на других объектах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proofErr w:type="gramStart"/>
            <w:r>
              <w:rPr>
                <w:rFonts w:ascii="Arial" w:hAnsi="Arial" w:cs="Arial"/>
                <w:color w:val="000000"/>
                <w:sz w:val="18"/>
                <w:szCs w:val="18"/>
              </w:rPr>
              <w:t>шт</w:t>
            </w:r>
            <w:proofErr w:type="gramEnd"/>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630"/>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22</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ГЭСН01-02-061-02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Засыпка вручную траншей, пазух котлованов и ям, группа грунтов: 2</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Земляные работы, выполняемые ручным способом</w:t>
            </w:r>
          </w:p>
        </w:tc>
        <w:tc>
          <w:tcPr>
            <w:tcW w:w="243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100 м3 грунта</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405"/>
        </w:trPr>
        <w:tc>
          <w:tcPr>
            <w:tcW w:w="3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lastRenderedPageBreak/>
              <w:t>23</w:t>
            </w:r>
          </w:p>
        </w:tc>
        <w:tc>
          <w:tcPr>
            <w:tcW w:w="1260"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ТСЭМ-400302</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color w:val="000000"/>
                <w:sz w:val="18"/>
                <w:szCs w:val="18"/>
              </w:rPr>
              <w:t>Спецавтомашины типа УАЗ</w:t>
            </w:r>
          </w:p>
          <w:p w:rsidR="00D64D6A" w:rsidRDefault="00D64D6A" w:rsidP="00AA5446">
            <w:pPr>
              <w:autoSpaceDE w:val="0"/>
              <w:autoSpaceDN w:val="0"/>
              <w:adjustRightInd w:val="0"/>
              <w:ind w:firstLine="0"/>
              <w:jc w:val="left"/>
              <w:rPr>
                <w:rFonts w:ascii="Arial" w:hAnsi="Arial" w:cs="Arial"/>
                <w:i/>
                <w:iCs/>
                <w:color w:val="000000"/>
                <w:sz w:val="14"/>
                <w:szCs w:val="14"/>
              </w:rPr>
            </w:pPr>
            <w:r>
              <w:rPr>
                <w:rFonts w:ascii="Arial" w:hAnsi="Arial" w:cs="Arial"/>
                <w:i/>
                <w:iCs/>
                <w:color w:val="000000"/>
                <w:sz w:val="14"/>
                <w:szCs w:val="14"/>
              </w:rPr>
              <w:t>Земляные работы, выполняемые ручным способом</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маш</w:t>
            </w:r>
            <w:proofErr w:type="gramStart"/>
            <w:r>
              <w:rPr>
                <w:rFonts w:ascii="Arial" w:hAnsi="Arial" w:cs="Arial"/>
                <w:color w:val="000000"/>
                <w:sz w:val="18"/>
                <w:szCs w:val="18"/>
              </w:rPr>
              <w:t>.-</w:t>
            </w:r>
            <w:proofErr w:type="gramEnd"/>
            <w:r>
              <w:rPr>
                <w:rFonts w:ascii="Arial" w:hAnsi="Arial" w:cs="Arial"/>
                <w:color w:val="000000"/>
                <w:sz w:val="18"/>
                <w:szCs w:val="18"/>
              </w:rPr>
              <w:t>ч</w:t>
            </w: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Итого прямые затраты по смете в текущих ценах</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Накладные расходы</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Сметная прибыль</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Итоги по смете:</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Итого Строительные работы</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Итого Монтажные работы</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Итого</w:t>
            </w:r>
            <w:proofErr w:type="gramStart"/>
            <w:r>
              <w:rPr>
                <w:rFonts w:ascii="Arial" w:hAnsi="Arial" w:cs="Arial"/>
                <w:color w:val="000000"/>
                <w:sz w:val="18"/>
                <w:szCs w:val="18"/>
              </w:rPr>
              <w:t xml:space="preserve"> П</w:t>
            </w:r>
            <w:proofErr w:type="gramEnd"/>
            <w:r>
              <w:rPr>
                <w:rFonts w:ascii="Arial" w:hAnsi="Arial" w:cs="Arial"/>
                <w:color w:val="000000"/>
                <w:sz w:val="18"/>
                <w:szCs w:val="18"/>
              </w:rPr>
              <w:t>рочие затраты</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Итого</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В том числе:</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Материалы</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Машины и механизмы</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ФОТ</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Накладные расходы</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Сметная прибыль</w:t>
            </w: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color w:val="000000"/>
                <w:sz w:val="18"/>
                <w:szCs w:val="18"/>
              </w:rPr>
            </w:pPr>
            <w:r>
              <w:rPr>
                <w:rFonts w:ascii="Arial" w:hAnsi="Arial" w:cs="Arial"/>
                <w:color w:val="000000"/>
                <w:sz w:val="18"/>
                <w:szCs w:val="18"/>
              </w:rPr>
              <w:t xml:space="preserve">  НДС 18%</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1620" w:type="dxa"/>
            <w:gridSpan w:val="2"/>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left"/>
              <w:rPr>
                <w:rFonts w:ascii="Arial" w:hAnsi="Arial" w:cs="Arial"/>
                <w:b/>
                <w:bCs/>
                <w:color w:val="000000"/>
                <w:sz w:val="18"/>
                <w:szCs w:val="18"/>
              </w:rPr>
            </w:pPr>
            <w:r>
              <w:rPr>
                <w:rFonts w:ascii="Arial" w:hAnsi="Arial" w:cs="Arial"/>
                <w:b/>
                <w:bCs/>
                <w:color w:val="000000"/>
                <w:sz w:val="18"/>
                <w:szCs w:val="18"/>
              </w:rPr>
              <w:t xml:space="preserve">  ВСЕГО по смете</w:t>
            </w:r>
          </w:p>
        </w:tc>
        <w:tc>
          <w:tcPr>
            <w:tcW w:w="340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97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b/>
                <w:bCs/>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b/>
                <w:bCs/>
                <w:color w:val="000000"/>
                <w:sz w:val="16"/>
                <w:szCs w:val="16"/>
              </w:rPr>
            </w:pPr>
          </w:p>
        </w:tc>
        <w:tc>
          <w:tcPr>
            <w:tcW w:w="825" w:type="dxa"/>
            <w:tcBorders>
              <w:top w:val="single" w:sz="6" w:space="0" w:color="auto"/>
              <w:left w:val="single" w:sz="6" w:space="0" w:color="auto"/>
              <w:bottom w:val="single" w:sz="6" w:space="0" w:color="auto"/>
              <w:right w:val="single" w:sz="6" w:space="0" w:color="auto"/>
            </w:tcBorders>
          </w:tcPr>
          <w:p w:rsidR="00D64D6A" w:rsidRDefault="00D64D6A" w:rsidP="00AA5446">
            <w:pPr>
              <w:autoSpaceDE w:val="0"/>
              <w:autoSpaceDN w:val="0"/>
              <w:adjustRightInd w:val="0"/>
              <w:ind w:firstLine="0"/>
              <w:jc w:val="right"/>
              <w:rPr>
                <w:rFonts w:ascii="Arial" w:hAnsi="Arial" w:cs="Arial"/>
                <w:b/>
                <w:bCs/>
                <w:color w:val="000000"/>
                <w:sz w:val="16"/>
                <w:szCs w:val="16"/>
              </w:rPr>
            </w:pPr>
          </w:p>
        </w:tc>
      </w:tr>
      <w:tr w:rsidR="00D64D6A" w:rsidTr="00AA5446">
        <w:tblPrEx>
          <w:tblCellMar>
            <w:top w:w="0" w:type="dxa"/>
            <w:bottom w:w="0" w:type="dxa"/>
          </w:tblCellMar>
        </w:tblPrEx>
        <w:trPr>
          <w:trHeight w:val="240"/>
        </w:trPr>
        <w:tc>
          <w:tcPr>
            <w:tcW w:w="360"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260"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3405"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97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360"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260"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3405"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97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360"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260"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3405"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97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Составил: ___________________________</w:t>
            </w:r>
          </w:p>
        </w:tc>
        <w:tc>
          <w:tcPr>
            <w:tcW w:w="97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r>
      <w:tr w:rsidR="00D64D6A" w:rsidTr="00AA5446">
        <w:tblPrEx>
          <w:tblCellMar>
            <w:top w:w="0" w:type="dxa"/>
            <w:bottom w:w="0" w:type="dxa"/>
          </w:tblCellMar>
        </w:tblPrEx>
        <w:trPr>
          <w:trHeight w:val="240"/>
        </w:trPr>
        <w:tc>
          <w:tcPr>
            <w:tcW w:w="5025" w:type="dxa"/>
            <w:gridSpan w:val="3"/>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i/>
                <w:iCs/>
                <w:color w:val="000000"/>
                <w:sz w:val="18"/>
                <w:szCs w:val="18"/>
              </w:rPr>
            </w:pPr>
            <w:r>
              <w:rPr>
                <w:rFonts w:ascii="Arial" w:hAnsi="Arial" w:cs="Arial"/>
                <w:i/>
                <w:iCs/>
                <w:color w:val="000000"/>
                <w:sz w:val="18"/>
                <w:szCs w:val="18"/>
              </w:rPr>
              <w:t>(должность, подпись, расшифровка)</w:t>
            </w:r>
          </w:p>
        </w:tc>
        <w:tc>
          <w:tcPr>
            <w:tcW w:w="97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r>
      <w:tr w:rsidR="00D64D6A" w:rsidTr="00AA5446">
        <w:tblPrEx>
          <w:tblCellMar>
            <w:top w:w="0" w:type="dxa"/>
            <w:bottom w:w="0" w:type="dxa"/>
          </w:tblCellMar>
        </w:tblPrEx>
        <w:trPr>
          <w:trHeight w:val="240"/>
        </w:trPr>
        <w:tc>
          <w:tcPr>
            <w:tcW w:w="360"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260"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3405" w:type="dxa"/>
            <w:tcBorders>
              <w:top w:val="nil"/>
              <w:left w:val="nil"/>
              <w:bottom w:val="nil"/>
              <w:right w:val="nil"/>
            </w:tcBorders>
          </w:tcPr>
          <w:p w:rsidR="00D64D6A" w:rsidRDefault="00D64D6A" w:rsidP="00AA5446">
            <w:pPr>
              <w:autoSpaceDE w:val="0"/>
              <w:autoSpaceDN w:val="0"/>
              <w:adjustRightInd w:val="0"/>
              <w:ind w:firstLine="0"/>
              <w:jc w:val="left"/>
              <w:rPr>
                <w:rFonts w:ascii="Arial" w:hAnsi="Arial" w:cs="Arial"/>
                <w:color w:val="000000"/>
                <w:sz w:val="18"/>
                <w:szCs w:val="18"/>
              </w:rPr>
            </w:pPr>
          </w:p>
        </w:tc>
        <w:tc>
          <w:tcPr>
            <w:tcW w:w="97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6"/>
                <w:szCs w:val="16"/>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16"/>
                <w:szCs w:val="16"/>
              </w:rPr>
            </w:pPr>
          </w:p>
        </w:tc>
      </w:tr>
      <w:tr w:rsidR="00D64D6A" w:rsidTr="00AA5446">
        <w:tblPrEx>
          <w:tblCellMar>
            <w:top w:w="0" w:type="dxa"/>
            <w:bottom w:w="0" w:type="dxa"/>
          </w:tblCellMar>
        </w:tblPrEx>
        <w:trPr>
          <w:trHeight w:val="240"/>
        </w:trPr>
        <w:tc>
          <w:tcPr>
            <w:tcW w:w="5025" w:type="dxa"/>
            <w:gridSpan w:val="3"/>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color w:val="000000"/>
                <w:sz w:val="18"/>
                <w:szCs w:val="18"/>
              </w:rPr>
            </w:pPr>
            <w:r>
              <w:rPr>
                <w:rFonts w:ascii="Arial" w:hAnsi="Arial" w:cs="Arial"/>
                <w:color w:val="000000"/>
                <w:sz w:val="18"/>
                <w:szCs w:val="18"/>
              </w:rPr>
              <w:t>Проверил: ___________________________</w:t>
            </w:r>
          </w:p>
        </w:tc>
        <w:tc>
          <w:tcPr>
            <w:tcW w:w="97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r>
      <w:tr w:rsidR="00D64D6A" w:rsidTr="00AA5446">
        <w:tblPrEx>
          <w:tblCellMar>
            <w:top w:w="0" w:type="dxa"/>
            <w:bottom w:w="0" w:type="dxa"/>
          </w:tblCellMar>
        </w:tblPrEx>
        <w:trPr>
          <w:trHeight w:val="240"/>
        </w:trPr>
        <w:tc>
          <w:tcPr>
            <w:tcW w:w="5025" w:type="dxa"/>
            <w:gridSpan w:val="3"/>
            <w:tcBorders>
              <w:top w:val="nil"/>
              <w:left w:val="nil"/>
              <w:bottom w:val="nil"/>
              <w:right w:val="nil"/>
            </w:tcBorders>
          </w:tcPr>
          <w:p w:rsidR="00D64D6A" w:rsidRDefault="00D64D6A" w:rsidP="00AA5446">
            <w:pPr>
              <w:autoSpaceDE w:val="0"/>
              <w:autoSpaceDN w:val="0"/>
              <w:adjustRightInd w:val="0"/>
              <w:ind w:firstLine="0"/>
              <w:jc w:val="center"/>
              <w:rPr>
                <w:rFonts w:ascii="Arial" w:hAnsi="Arial" w:cs="Arial"/>
                <w:i/>
                <w:iCs/>
                <w:color w:val="000000"/>
                <w:sz w:val="18"/>
                <w:szCs w:val="18"/>
              </w:rPr>
            </w:pPr>
            <w:r>
              <w:rPr>
                <w:rFonts w:ascii="Arial" w:hAnsi="Arial" w:cs="Arial"/>
                <w:i/>
                <w:iCs/>
                <w:color w:val="000000"/>
                <w:sz w:val="18"/>
                <w:szCs w:val="18"/>
              </w:rPr>
              <w:t>(должность, подпись, расшифровка)</w:t>
            </w:r>
          </w:p>
        </w:tc>
        <w:tc>
          <w:tcPr>
            <w:tcW w:w="97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145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c>
          <w:tcPr>
            <w:tcW w:w="825" w:type="dxa"/>
            <w:tcBorders>
              <w:top w:val="nil"/>
              <w:left w:val="nil"/>
              <w:bottom w:val="nil"/>
              <w:right w:val="nil"/>
            </w:tcBorders>
          </w:tcPr>
          <w:p w:rsidR="00D64D6A" w:rsidRDefault="00D64D6A" w:rsidP="00AA5446">
            <w:pPr>
              <w:autoSpaceDE w:val="0"/>
              <w:autoSpaceDN w:val="0"/>
              <w:adjustRightInd w:val="0"/>
              <w:ind w:firstLine="0"/>
              <w:jc w:val="right"/>
              <w:rPr>
                <w:rFonts w:ascii="Arial" w:hAnsi="Arial" w:cs="Arial"/>
                <w:color w:val="000000"/>
                <w:sz w:val="20"/>
                <w:szCs w:val="20"/>
              </w:rPr>
            </w:pPr>
          </w:p>
        </w:tc>
      </w:tr>
    </w:tbl>
    <w:p w:rsidR="00D64D6A" w:rsidRPr="009F67B0" w:rsidRDefault="00D64D6A" w:rsidP="00D64D6A">
      <w:pPr>
        <w:spacing w:after="200" w:line="276" w:lineRule="auto"/>
        <w:ind w:firstLine="0"/>
        <w:jc w:val="left"/>
        <w:rPr>
          <w:rFonts w:ascii="Calibri" w:eastAsia="Calibri" w:hAnsi="Calibri"/>
          <w:sz w:val="22"/>
          <w:szCs w:val="22"/>
          <w:lang w:eastAsia="en-US"/>
        </w:rPr>
      </w:pPr>
    </w:p>
    <w:p w:rsidR="00D64D6A" w:rsidRPr="009F67B0" w:rsidRDefault="00D64D6A" w:rsidP="00D64D6A">
      <w:pPr>
        <w:spacing w:after="200" w:line="276" w:lineRule="auto"/>
        <w:ind w:firstLine="0"/>
        <w:jc w:val="left"/>
        <w:rPr>
          <w:rFonts w:ascii="Calibri" w:eastAsia="Calibri" w:hAnsi="Calibri"/>
          <w:sz w:val="22"/>
          <w:szCs w:val="22"/>
          <w:lang w:eastAsia="en-US"/>
        </w:rPr>
      </w:pPr>
      <w:r w:rsidRPr="009F67B0">
        <w:rPr>
          <w:rFonts w:ascii="Calibri" w:eastAsia="Calibri" w:hAnsi="Calibri"/>
          <w:sz w:val="22"/>
          <w:szCs w:val="22"/>
          <w:lang w:eastAsia="en-US"/>
        </w:rPr>
        <w:t>Составил: ___________________</w:t>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r>
      <w:r w:rsidRPr="009F67B0">
        <w:rPr>
          <w:rFonts w:ascii="Calibri" w:eastAsia="Calibri" w:hAnsi="Calibri"/>
          <w:sz w:val="22"/>
          <w:szCs w:val="22"/>
          <w:lang w:eastAsia="en-US"/>
        </w:rPr>
        <w:tab/>
        <w:t>Проверил: ____________________</w:t>
      </w:r>
    </w:p>
    <w:p w:rsidR="00D64D6A" w:rsidRPr="009F67B0" w:rsidRDefault="00D64D6A" w:rsidP="00D64D6A">
      <w:pPr>
        <w:spacing w:after="200" w:line="276" w:lineRule="auto"/>
        <w:ind w:firstLine="0"/>
        <w:jc w:val="left"/>
        <w:rPr>
          <w:rFonts w:ascii="Calibri" w:eastAsia="Calibri" w:hAnsi="Calibri"/>
          <w:sz w:val="22"/>
          <w:szCs w:val="22"/>
          <w:lang w:eastAsia="en-US"/>
        </w:rPr>
      </w:pPr>
    </w:p>
    <w:p w:rsidR="00D64D6A" w:rsidRPr="009F67B0" w:rsidRDefault="00D64D6A" w:rsidP="00D64D6A">
      <w:pPr>
        <w:spacing w:after="200" w:line="276" w:lineRule="auto"/>
        <w:ind w:firstLine="0"/>
        <w:jc w:val="left"/>
        <w:rPr>
          <w:rFonts w:ascii="Calibri" w:eastAsia="Calibri" w:hAnsi="Calibri"/>
          <w:sz w:val="22"/>
          <w:szCs w:val="22"/>
          <w:lang w:eastAsia="en-US"/>
        </w:rPr>
      </w:pPr>
      <w:r w:rsidRPr="009F67B0">
        <w:rPr>
          <w:rFonts w:ascii="Calibri" w:eastAsia="Calibri" w:hAnsi="Calibri"/>
          <w:sz w:val="22"/>
          <w:szCs w:val="22"/>
          <w:lang w:eastAsia="en-US"/>
        </w:rPr>
        <w:t>Заказчик: ____________________</w:t>
      </w:r>
    </w:p>
    <w:p w:rsidR="00D64D6A" w:rsidRPr="00FE6711" w:rsidRDefault="00D64D6A" w:rsidP="00D64D6A">
      <w:pPr>
        <w:ind w:firstLine="0"/>
        <w:rPr>
          <w:i/>
          <w:sz w:val="24"/>
          <w:szCs w:val="24"/>
        </w:rPr>
        <w:sectPr w:rsidR="00D64D6A" w:rsidRPr="00FE6711" w:rsidSect="009F67B0">
          <w:pgSz w:w="16838" w:h="11906" w:orient="landscape"/>
          <w:pgMar w:top="567" w:right="1418" w:bottom="851" w:left="567" w:header="709" w:footer="709" w:gutter="0"/>
          <w:cols w:space="708"/>
          <w:titlePg/>
          <w:docGrid w:linePitch="381"/>
        </w:sectPr>
      </w:pPr>
    </w:p>
    <w:p w:rsidR="00D64D6A" w:rsidRPr="00FE6711" w:rsidRDefault="00D64D6A" w:rsidP="00D64D6A">
      <w:pPr>
        <w:numPr>
          <w:ilvl w:val="12"/>
          <w:numId w:val="0"/>
        </w:numPr>
        <w:tabs>
          <w:tab w:val="num" w:pos="900"/>
        </w:tabs>
        <w:jc w:val="right"/>
        <w:rPr>
          <w:i/>
          <w:sz w:val="24"/>
          <w:szCs w:val="24"/>
        </w:rPr>
      </w:pPr>
      <w:r w:rsidRPr="00FE6711">
        <w:rPr>
          <w:i/>
          <w:sz w:val="24"/>
          <w:szCs w:val="24"/>
        </w:rPr>
        <w:lastRenderedPageBreak/>
        <w:t xml:space="preserve">                                                                                                                                                                                            Приложение №2    </w:t>
      </w:r>
    </w:p>
    <w:p w:rsidR="00D64D6A" w:rsidRPr="00FE6711" w:rsidRDefault="00D64D6A" w:rsidP="00D64D6A">
      <w:pPr>
        <w:numPr>
          <w:ilvl w:val="12"/>
          <w:numId w:val="0"/>
        </w:numPr>
        <w:tabs>
          <w:tab w:val="num" w:pos="900"/>
          <w:tab w:val="num" w:pos="1440"/>
        </w:tabs>
        <w:ind w:left="960" w:hanging="480"/>
        <w:jc w:val="right"/>
        <w:rPr>
          <w:i/>
          <w:sz w:val="24"/>
          <w:szCs w:val="24"/>
        </w:rPr>
      </w:pPr>
      <w:r w:rsidRPr="00FE6711">
        <w:rPr>
          <w:i/>
          <w:sz w:val="24"/>
          <w:szCs w:val="24"/>
        </w:rPr>
        <w:t xml:space="preserve">                       к договору № _________ </w:t>
      </w:r>
    </w:p>
    <w:p w:rsidR="00D64D6A" w:rsidRPr="00FE6711" w:rsidRDefault="00D64D6A" w:rsidP="00D64D6A">
      <w:pPr>
        <w:numPr>
          <w:ilvl w:val="12"/>
          <w:numId w:val="0"/>
        </w:numPr>
        <w:tabs>
          <w:tab w:val="num" w:pos="900"/>
          <w:tab w:val="num" w:pos="1440"/>
        </w:tabs>
        <w:ind w:left="960" w:hanging="480"/>
        <w:jc w:val="right"/>
        <w:rPr>
          <w:i/>
          <w:sz w:val="24"/>
          <w:szCs w:val="24"/>
        </w:rPr>
      </w:pPr>
      <w:r w:rsidRPr="00FE6711">
        <w:rPr>
          <w:i/>
          <w:sz w:val="24"/>
          <w:szCs w:val="24"/>
        </w:rPr>
        <w:t xml:space="preserve">от «___»________20___г.   </w:t>
      </w:r>
    </w:p>
    <w:p w:rsidR="00D64D6A" w:rsidRPr="00FE6711" w:rsidRDefault="00D64D6A" w:rsidP="00D64D6A">
      <w:pPr>
        <w:jc w:val="center"/>
        <w:rPr>
          <w:b/>
        </w:rPr>
      </w:pPr>
      <w:r w:rsidRPr="00FE6711">
        <w:rPr>
          <w:b/>
        </w:rPr>
        <w:t>Календарный график выполнения работ</w:t>
      </w:r>
    </w:p>
    <w:p w:rsidR="00D64D6A" w:rsidRPr="00FE6711" w:rsidRDefault="00D64D6A" w:rsidP="00D64D6A">
      <w:pPr>
        <w:jc w:val="center"/>
        <w:rPr>
          <w:b/>
        </w:rPr>
      </w:pPr>
      <w:r w:rsidRPr="00FE6711">
        <w:rPr>
          <w:b/>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835"/>
        <w:gridCol w:w="851"/>
        <w:gridCol w:w="850"/>
        <w:gridCol w:w="851"/>
        <w:gridCol w:w="850"/>
        <w:gridCol w:w="992"/>
        <w:gridCol w:w="851"/>
        <w:gridCol w:w="992"/>
        <w:gridCol w:w="992"/>
        <w:gridCol w:w="993"/>
        <w:gridCol w:w="992"/>
        <w:gridCol w:w="850"/>
        <w:gridCol w:w="993"/>
      </w:tblGrid>
      <w:tr w:rsidR="00D64D6A" w:rsidRPr="00FE6711" w:rsidTr="00AA5446">
        <w:trPr>
          <w:trHeight w:val="795"/>
        </w:trPr>
        <w:tc>
          <w:tcPr>
            <w:tcW w:w="568" w:type="dxa"/>
            <w:vMerge w:val="restart"/>
          </w:tcPr>
          <w:p w:rsidR="00D64D6A" w:rsidRPr="00FE6711" w:rsidRDefault="00D64D6A" w:rsidP="00AA5446">
            <w:pPr>
              <w:jc w:val="center"/>
              <w:rPr>
                <w:sz w:val="24"/>
                <w:szCs w:val="24"/>
              </w:rPr>
            </w:pPr>
            <w:r w:rsidRPr="00FE6711">
              <w:rPr>
                <w:sz w:val="24"/>
                <w:szCs w:val="24"/>
              </w:rPr>
              <w:t xml:space="preserve">№№ </w:t>
            </w:r>
            <w:proofErr w:type="gramStart"/>
            <w:r w:rsidRPr="00FE6711">
              <w:rPr>
                <w:sz w:val="24"/>
                <w:szCs w:val="24"/>
              </w:rPr>
              <w:t>п</w:t>
            </w:r>
            <w:proofErr w:type="gramEnd"/>
            <w:r w:rsidRPr="00FE6711">
              <w:rPr>
                <w:sz w:val="24"/>
                <w:szCs w:val="24"/>
              </w:rPr>
              <w:t>/п</w:t>
            </w:r>
          </w:p>
          <w:p w:rsidR="00D64D6A" w:rsidRPr="00FE6711" w:rsidRDefault="00D64D6A" w:rsidP="00AA5446">
            <w:pPr>
              <w:jc w:val="center"/>
              <w:rPr>
                <w:sz w:val="24"/>
                <w:szCs w:val="24"/>
              </w:rPr>
            </w:pPr>
            <w:proofErr w:type="gramStart"/>
            <w:r w:rsidRPr="00FE6711">
              <w:rPr>
                <w:sz w:val="24"/>
                <w:szCs w:val="24"/>
              </w:rPr>
              <w:t>П</w:t>
            </w:r>
            <w:proofErr w:type="gramEnd"/>
          </w:p>
          <w:p w:rsidR="00D64D6A" w:rsidRPr="00FE6711" w:rsidRDefault="00D64D6A" w:rsidP="00AA5446">
            <w:pPr>
              <w:jc w:val="center"/>
              <w:rPr>
                <w:sz w:val="24"/>
                <w:szCs w:val="24"/>
              </w:rPr>
            </w:pPr>
            <w:r w:rsidRPr="00FE6711">
              <w:rPr>
                <w:sz w:val="24"/>
                <w:szCs w:val="24"/>
              </w:rPr>
              <w:t>№</w:t>
            </w:r>
          </w:p>
        </w:tc>
        <w:tc>
          <w:tcPr>
            <w:tcW w:w="2835" w:type="dxa"/>
            <w:vMerge w:val="restart"/>
          </w:tcPr>
          <w:p w:rsidR="00D64D6A" w:rsidRPr="00FE6711" w:rsidRDefault="00D64D6A" w:rsidP="00AA5446">
            <w:pPr>
              <w:ind w:firstLine="0"/>
              <w:jc w:val="center"/>
              <w:rPr>
                <w:sz w:val="24"/>
                <w:szCs w:val="24"/>
              </w:rPr>
            </w:pPr>
            <w:r w:rsidRPr="00FE6711">
              <w:rPr>
                <w:sz w:val="24"/>
                <w:szCs w:val="24"/>
              </w:rPr>
              <w:t xml:space="preserve">Наименование             </w:t>
            </w:r>
          </w:p>
          <w:p w:rsidR="00D64D6A" w:rsidRPr="00FE6711" w:rsidRDefault="00D64D6A" w:rsidP="00AA5446">
            <w:pPr>
              <w:ind w:firstLine="0"/>
              <w:jc w:val="center"/>
              <w:rPr>
                <w:sz w:val="24"/>
                <w:szCs w:val="24"/>
              </w:rPr>
            </w:pPr>
            <w:r w:rsidRPr="00FE6711">
              <w:rPr>
                <w:sz w:val="24"/>
                <w:szCs w:val="24"/>
              </w:rPr>
              <w:t xml:space="preserve">этапа работ     </w:t>
            </w:r>
          </w:p>
        </w:tc>
        <w:tc>
          <w:tcPr>
            <w:tcW w:w="11057" w:type="dxa"/>
            <w:gridSpan w:val="12"/>
          </w:tcPr>
          <w:p w:rsidR="00D64D6A" w:rsidRPr="00FE6711" w:rsidRDefault="00D64D6A" w:rsidP="00AA5446">
            <w:pPr>
              <w:jc w:val="center"/>
              <w:rPr>
                <w:sz w:val="24"/>
                <w:szCs w:val="24"/>
              </w:rPr>
            </w:pPr>
            <w:r>
              <w:rPr>
                <w:sz w:val="24"/>
                <w:szCs w:val="24"/>
              </w:rPr>
              <w:t>Сроки производства  работ (2016</w:t>
            </w:r>
            <w:r w:rsidRPr="00FE6711">
              <w:rPr>
                <w:sz w:val="24"/>
                <w:szCs w:val="24"/>
              </w:rPr>
              <w:t>г.)</w:t>
            </w:r>
          </w:p>
        </w:tc>
      </w:tr>
      <w:tr w:rsidR="00D64D6A" w:rsidRPr="00FE6711" w:rsidTr="00AA5446">
        <w:trPr>
          <w:trHeight w:val="294"/>
        </w:trPr>
        <w:tc>
          <w:tcPr>
            <w:tcW w:w="568" w:type="dxa"/>
            <w:vMerge/>
          </w:tcPr>
          <w:p w:rsidR="00D64D6A" w:rsidRPr="00FE6711" w:rsidRDefault="00D64D6A" w:rsidP="00AA5446">
            <w:pPr>
              <w:jc w:val="center"/>
              <w:rPr>
                <w:sz w:val="24"/>
                <w:szCs w:val="24"/>
              </w:rPr>
            </w:pPr>
          </w:p>
        </w:tc>
        <w:tc>
          <w:tcPr>
            <w:tcW w:w="2835" w:type="dxa"/>
            <w:vMerge/>
          </w:tcPr>
          <w:p w:rsidR="00D64D6A" w:rsidRPr="00FE6711" w:rsidRDefault="00D64D6A" w:rsidP="00AA5446">
            <w:pPr>
              <w:jc w:val="center"/>
              <w:rPr>
                <w:sz w:val="24"/>
                <w:szCs w:val="24"/>
              </w:rPr>
            </w:pPr>
          </w:p>
        </w:tc>
        <w:tc>
          <w:tcPr>
            <w:tcW w:w="851" w:type="dxa"/>
            <w:vAlign w:val="center"/>
          </w:tcPr>
          <w:p w:rsidR="00D64D6A" w:rsidRPr="00FE6711" w:rsidRDefault="00D64D6A" w:rsidP="00AA5446">
            <w:pPr>
              <w:ind w:firstLine="0"/>
              <w:jc w:val="center"/>
              <w:rPr>
                <w:sz w:val="20"/>
                <w:szCs w:val="20"/>
              </w:rPr>
            </w:pPr>
            <w:r w:rsidRPr="00FE6711">
              <w:rPr>
                <w:sz w:val="20"/>
                <w:szCs w:val="20"/>
              </w:rPr>
              <w:t>январь</w:t>
            </w:r>
          </w:p>
        </w:tc>
        <w:tc>
          <w:tcPr>
            <w:tcW w:w="850" w:type="dxa"/>
            <w:vAlign w:val="center"/>
          </w:tcPr>
          <w:p w:rsidR="00D64D6A" w:rsidRPr="00FE6711" w:rsidRDefault="00D64D6A" w:rsidP="00AA5446">
            <w:pPr>
              <w:ind w:left="-108" w:right="-108" w:firstLine="0"/>
              <w:jc w:val="center"/>
              <w:rPr>
                <w:sz w:val="20"/>
                <w:szCs w:val="20"/>
              </w:rPr>
            </w:pPr>
            <w:r w:rsidRPr="00FE6711">
              <w:rPr>
                <w:sz w:val="20"/>
                <w:szCs w:val="20"/>
              </w:rPr>
              <w:t>февраль</w:t>
            </w:r>
          </w:p>
        </w:tc>
        <w:tc>
          <w:tcPr>
            <w:tcW w:w="851" w:type="dxa"/>
            <w:vAlign w:val="center"/>
          </w:tcPr>
          <w:p w:rsidR="00D64D6A" w:rsidRPr="00FE6711" w:rsidRDefault="00D64D6A" w:rsidP="00AA5446">
            <w:pPr>
              <w:ind w:firstLine="0"/>
              <w:jc w:val="center"/>
              <w:rPr>
                <w:sz w:val="20"/>
                <w:szCs w:val="20"/>
              </w:rPr>
            </w:pPr>
            <w:r w:rsidRPr="00FE6711">
              <w:rPr>
                <w:sz w:val="20"/>
                <w:szCs w:val="20"/>
              </w:rPr>
              <w:t>март</w:t>
            </w:r>
          </w:p>
        </w:tc>
        <w:tc>
          <w:tcPr>
            <w:tcW w:w="850" w:type="dxa"/>
            <w:vAlign w:val="center"/>
          </w:tcPr>
          <w:p w:rsidR="00D64D6A" w:rsidRPr="00FE6711" w:rsidRDefault="00D64D6A" w:rsidP="00AA5446">
            <w:pPr>
              <w:ind w:firstLine="0"/>
              <w:jc w:val="center"/>
              <w:rPr>
                <w:sz w:val="20"/>
                <w:szCs w:val="20"/>
              </w:rPr>
            </w:pPr>
            <w:r w:rsidRPr="00FE6711">
              <w:rPr>
                <w:sz w:val="20"/>
                <w:szCs w:val="20"/>
              </w:rPr>
              <w:t>апрель</w:t>
            </w:r>
          </w:p>
        </w:tc>
        <w:tc>
          <w:tcPr>
            <w:tcW w:w="992" w:type="dxa"/>
            <w:vAlign w:val="center"/>
          </w:tcPr>
          <w:p w:rsidR="00D64D6A" w:rsidRPr="00FE6711" w:rsidRDefault="00D64D6A" w:rsidP="00AA5446">
            <w:pPr>
              <w:ind w:firstLine="0"/>
              <w:jc w:val="center"/>
              <w:rPr>
                <w:sz w:val="20"/>
                <w:szCs w:val="20"/>
              </w:rPr>
            </w:pPr>
            <w:r w:rsidRPr="00FE6711">
              <w:rPr>
                <w:sz w:val="20"/>
                <w:szCs w:val="20"/>
              </w:rPr>
              <w:t>май</w:t>
            </w:r>
          </w:p>
        </w:tc>
        <w:tc>
          <w:tcPr>
            <w:tcW w:w="851" w:type="dxa"/>
            <w:vAlign w:val="center"/>
          </w:tcPr>
          <w:p w:rsidR="00D64D6A" w:rsidRPr="00FE6711" w:rsidRDefault="00D64D6A" w:rsidP="00AA5446">
            <w:pPr>
              <w:ind w:firstLine="0"/>
              <w:jc w:val="center"/>
              <w:rPr>
                <w:sz w:val="20"/>
                <w:szCs w:val="20"/>
              </w:rPr>
            </w:pPr>
            <w:r w:rsidRPr="00FE6711">
              <w:rPr>
                <w:sz w:val="20"/>
                <w:szCs w:val="20"/>
              </w:rPr>
              <w:t>июнь</w:t>
            </w:r>
          </w:p>
        </w:tc>
        <w:tc>
          <w:tcPr>
            <w:tcW w:w="992" w:type="dxa"/>
            <w:vAlign w:val="center"/>
          </w:tcPr>
          <w:p w:rsidR="00D64D6A" w:rsidRPr="00FE6711" w:rsidRDefault="00D64D6A" w:rsidP="00AA5446">
            <w:pPr>
              <w:ind w:firstLine="0"/>
              <w:jc w:val="center"/>
              <w:rPr>
                <w:sz w:val="20"/>
                <w:szCs w:val="20"/>
              </w:rPr>
            </w:pPr>
            <w:r w:rsidRPr="00FE6711">
              <w:rPr>
                <w:sz w:val="20"/>
                <w:szCs w:val="20"/>
              </w:rPr>
              <w:t>июль</w:t>
            </w:r>
          </w:p>
        </w:tc>
        <w:tc>
          <w:tcPr>
            <w:tcW w:w="992" w:type="dxa"/>
            <w:vAlign w:val="center"/>
          </w:tcPr>
          <w:p w:rsidR="00D64D6A" w:rsidRPr="00FE6711" w:rsidRDefault="00D64D6A" w:rsidP="00AA5446">
            <w:pPr>
              <w:ind w:firstLine="0"/>
              <w:jc w:val="center"/>
              <w:rPr>
                <w:sz w:val="20"/>
                <w:szCs w:val="20"/>
              </w:rPr>
            </w:pPr>
            <w:r w:rsidRPr="00FE6711">
              <w:rPr>
                <w:sz w:val="20"/>
                <w:szCs w:val="20"/>
              </w:rPr>
              <w:t>август</w:t>
            </w:r>
          </w:p>
        </w:tc>
        <w:tc>
          <w:tcPr>
            <w:tcW w:w="993" w:type="dxa"/>
            <w:vAlign w:val="center"/>
          </w:tcPr>
          <w:p w:rsidR="00D64D6A" w:rsidRPr="00FE6711" w:rsidRDefault="00D64D6A" w:rsidP="00AA5446">
            <w:pPr>
              <w:ind w:firstLine="0"/>
              <w:jc w:val="center"/>
              <w:rPr>
                <w:sz w:val="20"/>
                <w:szCs w:val="20"/>
              </w:rPr>
            </w:pPr>
            <w:r w:rsidRPr="00FE6711">
              <w:rPr>
                <w:sz w:val="20"/>
                <w:szCs w:val="20"/>
              </w:rPr>
              <w:t>сентябрь</w:t>
            </w:r>
          </w:p>
        </w:tc>
        <w:tc>
          <w:tcPr>
            <w:tcW w:w="992" w:type="dxa"/>
            <w:vAlign w:val="center"/>
          </w:tcPr>
          <w:p w:rsidR="00D64D6A" w:rsidRPr="00FE6711" w:rsidRDefault="00D64D6A" w:rsidP="00AA5446">
            <w:pPr>
              <w:ind w:firstLine="0"/>
              <w:jc w:val="center"/>
              <w:rPr>
                <w:sz w:val="20"/>
                <w:szCs w:val="20"/>
              </w:rPr>
            </w:pPr>
            <w:r w:rsidRPr="00FE6711">
              <w:rPr>
                <w:sz w:val="20"/>
                <w:szCs w:val="20"/>
              </w:rPr>
              <w:t>октябрь</w:t>
            </w:r>
          </w:p>
        </w:tc>
        <w:tc>
          <w:tcPr>
            <w:tcW w:w="850" w:type="dxa"/>
            <w:vAlign w:val="center"/>
          </w:tcPr>
          <w:p w:rsidR="00D64D6A" w:rsidRPr="00FE6711" w:rsidRDefault="00D64D6A" w:rsidP="00AA5446">
            <w:pPr>
              <w:ind w:firstLine="0"/>
              <w:jc w:val="center"/>
              <w:rPr>
                <w:sz w:val="20"/>
                <w:szCs w:val="20"/>
              </w:rPr>
            </w:pPr>
            <w:r w:rsidRPr="00FE6711">
              <w:rPr>
                <w:sz w:val="20"/>
                <w:szCs w:val="20"/>
              </w:rPr>
              <w:t>ноябрь</w:t>
            </w:r>
          </w:p>
        </w:tc>
        <w:tc>
          <w:tcPr>
            <w:tcW w:w="993" w:type="dxa"/>
            <w:vAlign w:val="center"/>
          </w:tcPr>
          <w:p w:rsidR="00D64D6A" w:rsidRPr="00FE6711" w:rsidRDefault="00D64D6A" w:rsidP="00AA5446">
            <w:pPr>
              <w:ind w:firstLine="0"/>
              <w:jc w:val="center"/>
              <w:rPr>
                <w:sz w:val="20"/>
                <w:szCs w:val="20"/>
              </w:rPr>
            </w:pPr>
            <w:r w:rsidRPr="00FE6711">
              <w:rPr>
                <w:sz w:val="20"/>
                <w:szCs w:val="20"/>
              </w:rPr>
              <w:t>декабрь</w:t>
            </w:r>
          </w:p>
        </w:tc>
      </w:tr>
      <w:tr w:rsidR="00D64D6A" w:rsidRPr="00FE6711" w:rsidTr="00AA5446">
        <w:trPr>
          <w:trHeight w:val="348"/>
        </w:trPr>
        <w:tc>
          <w:tcPr>
            <w:tcW w:w="568" w:type="dxa"/>
            <w:tcBorders>
              <w:top w:val="single" w:sz="4" w:space="0" w:color="auto"/>
              <w:left w:val="single" w:sz="4" w:space="0" w:color="auto"/>
              <w:bottom w:val="single" w:sz="4" w:space="0" w:color="auto"/>
              <w:right w:val="single" w:sz="4" w:space="0" w:color="auto"/>
            </w:tcBorders>
          </w:tcPr>
          <w:p w:rsidR="00D64D6A" w:rsidRPr="00FE6711" w:rsidRDefault="00D64D6A" w:rsidP="00AA5446">
            <w:pPr>
              <w:ind w:firstLine="0"/>
              <w:jc w:val="center"/>
              <w:rPr>
                <w:sz w:val="24"/>
                <w:szCs w:val="24"/>
              </w:rPr>
            </w:pPr>
            <w:r w:rsidRPr="00FE6711">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D64D6A" w:rsidRPr="00FE6711" w:rsidRDefault="00D64D6A" w:rsidP="00AA5446">
            <w:pPr>
              <w:ind w:firstLine="0"/>
              <w:jc w:val="left"/>
              <w:rPr>
                <w:sz w:val="24"/>
                <w:szCs w:val="24"/>
              </w:rPr>
            </w:pPr>
            <w:r w:rsidRPr="00FE6711">
              <w:rPr>
                <w:sz w:val="24"/>
                <w:szCs w:val="24"/>
              </w:rPr>
              <w:t xml:space="preserve">Ремонт </w:t>
            </w:r>
            <w:r>
              <w:rPr>
                <w:sz w:val="24"/>
                <w:szCs w:val="24"/>
              </w:rPr>
              <w:t xml:space="preserve">и испытание </w:t>
            </w:r>
            <w:r w:rsidRPr="00FE6711">
              <w:rPr>
                <w:sz w:val="24"/>
                <w:szCs w:val="24"/>
              </w:rPr>
              <w:t xml:space="preserve">КЛ на </w:t>
            </w:r>
            <w:r>
              <w:rPr>
                <w:sz w:val="24"/>
                <w:szCs w:val="24"/>
              </w:rPr>
              <w:t>ЦТП-92,ЦТП-73</w:t>
            </w: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800F32" w:rsidRDefault="00D64D6A" w:rsidP="00AA5446">
            <w:pPr>
              <w:ind w:firstLine="0"/>
              <w:jc w:val="center"/>
              <w:rPr>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800F32" w:rsidRDefault="00D64D6A" w:rsidP="00AA5446">
            <w:pPr>
              <w:ind w:firstLine="0"/>
              <w:jc w:val="center"/>
              <w:rPr>
                <w:sz w:val="20"/>
                <w:szCs w:val="2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r w:rsidRPr="00321A9C">
              <w:rPr>
                <w:sz w:val="24"/>
                <w:szCs w:val="24"/>
              </w:rPr>
              <w:t>01-20</w:t>
            </w: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r w:rsidRPr="00321A9C">
              <w:rPr>
                <w:sz w:val="24"/>
                <w:szCs w:val="24"/>
              </w:rPr>
              <w:t>01-20</w:t>
            </w: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r>
      <w:tr w:rsidR="00D64D6A" w:rsidRPr="00FE6711" w:rsidTr="00AA5446">
        <w:trPr>
          <w:trHeight w:val="348"/>
        </w:trPr>
        <w:tc>
          <w:tcPr>
            <w:tcW w:w="568" w:type="dxa"/>
            <w:tcBorders>
              <w:top w:val="single" w:sz="4" w:space="0" w:color="auto"/>
              <w:left w:val="single" w:sz="4" w:space="0" w:color="auto"/>
              <w:bottom w:val="single" w:sz="4" w:space="0" w:color="auto"/>
              <w:right w:val="single" w:sz="4" w:space="0" w:color="auto"/>
            </w:tcBorders>
          </w:tcPr>
          <w:p w:rsidR="00D64D6A" w:rsidRPr="00FE6711" w:rsidRDefault="00D64D6A" w:rsidP="00AA5446">
            <w:pPr>
              <w:ind w:firstLine="0"/>
              <w:jc w:val="center"/>
              <w:rPr>
                <w:sz w:val="24"/>
                <w:szCs w:val="24"/>
              </w:rPr>
            </w:pPr>
            <w:r>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D64D6A" w:rsidRPr="00FE6711" w:rsidRDefault="00D64D6A" w:rsidP="00AA5446">
            <w:pPr>
              <w:ind w:firstLine="0"/>
              <w:jc w:val="left"/>
              <w:rPr>
                <w:sz w:val="24"/>
                <w:szCs w:val="24"/>
              </w:rPr>
            </w:pPr>
            <w:r>
              <w:rPr>
                <w:sz w:val="24"/>
                <w:szCs w:val="24"/>
              </w:rPr>
              <w:t>Восстановление узла учета электроэнергии в Ру-0,4кВ ТП10-075.</w:t>
            </w: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800F32" w:rsidRDefault="00D64D6A" w:rsidP="00AA5446">
            <w:pPr>
              <w:ind w:firstLine="0"/>
              <w:jc w:val="center"/>
              <w:rPr>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800F32" w:rsidRDefault="00D64D6A" w:rsidP="00AA5446">
            <w:pPr>
              <w:ind w:firstLine="0"/>
              <w:jc w:val="center"/>
              <w:rPr>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r w:rsidRPr="00321A9C">
              <w:rPr>
                <w:sz w:val="24"/>
                <w:szCs w:val="24"/>
              </w:rPr>
              <w:t>01-20</w:t>
            </w: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r>
      <w:tr w:rsidR="00D64D6A" w:rsidRPr="00FE6711" w:rsidTr="00AA5446">
        <w:trPr>
          <w:trHeight w:val="348"/>
        </w:trPr>
        <w:tc>
          <w:tcPr>
            <w:tcW w:w="568" w:type="dxa"/>
            <w:tcBorders>
              <w:top w:val="single" w:sz="4" w:space="0" w:color="auto"/>
              <w:left w:val="single" w:sz="4" w:space="0" w:color="auto"/>
              <w:bottom w:val="single" w:sz="4" w:space="0" w:color="auto"/>
              <w:right w:val="single" w:sz="4" w:space="0" w:color="auto"/>
            </w:tcBorders>
          </w:tcPr>
          <w:p w:rsidR="00D64D6A" w:rsidRDefault="00D64D6A" w:rsidP="00AA5446">
            <w:pPr>
              <w:ind w:firstLine="0"/>
              <w:jc w:val="center"/>
              <w:rPr>
                <w:sz w:val="24"/>
                <w:szCs w:val="24"/>
              </w:rPr>
            </w:pPr>
            <w:r>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D64D6A" w:rsidRDefault="00D64D6A" w:rsidP="00AA5446">
            <w:pPr>
              <w:ind w:firstLine="0"/>
              <w:jc w:val="left"/>
              <w:rPr>
                <w:sz w:val="24"/>
                <w:szCs w:val="24"/>
              </w:rPr>
            </w:pPr>
            <w:r>
              <w:rPr>
                <w:sz w:val="24"/>
                <w:szCs w:val="24"/>
              </w:rPr>
              <w:t>Включение узла учета в систему АСКУЭ ОАО «ЕПТС»</w:t>
            </w: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64D6A" w:rsidRPr="00800F32" w:rsidRDefault="00D64D6A" w:rsidP="00AA5446">
            <w:pPr>
              <w:ind w:firstLine="0"/>
              <w:jc w:val="center"/>
              <w:rPr>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800F32" w:rsidRDefault="00D64D6A" w:rsidP="00AA5446">
            <w:pPr>
              <w:ind w:firstLine="0"/>
              <w:jc w:val="center"/>
              <w:rPr>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r>
              <w:rPr>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tcPr>
          <w:p w:rsidR="00D64D6A" w:rsidRPr="00FE6711" w:rsidRDefault="00D64D6A" w:rsidP="00AA5446">
            <w:pPr>
              <w:ind w:firstLine="0"/>
              <w:jc w:val="center"/>
              <w:rPr>
                <w:sz w:val="24"/>
                <w:szCs w:val="24"/>
              </w:rPr>
            </w:pPr>
          </w:p>
        </w:tc>
      </w:tr>
    </w:tbl>
    <w:p w:rsidR="00D64D6A" w:rsidRPr="00FE6711" w:rsidRDefault="00D64D6A" w:rsidP="00D64D6A">
      <w:pPr>
        <w:ind w:firstLine="0"/>
        <w:rPr>
          <w:sz w:val="24"/>
          <w:szCs w:val="24"/>
        </w:rPr>
      </w:pPr>
    </w:p>
    <w:p w:rsidR="00D64D6A" w:rsidRPr="00FE6711" w:rsidRDefault="00D64D6A" w:rsidP="00D64D6A">
      <w:pPr>
        <w:ind w:firstLine="0"/>
        <w:rPr>
          <w:sz w:val="24"/>
          <w:szCs w:val="24"/>
        </w:rPr>
      </w:pPr>
    </w:p>
    <w:p w:rsidR="00D64D6A" w:rsidRPr="00FE6711" w:rsidRDefault="00D64D6A" w:rsidP="00D64D6A">
      <w:pPr>
        <w:ind w:firstLine="0"/>
        <w:rPr>
          <w:sz w:val="24"/>
          <w:szCs w:val="24"/>
        </w:rPr>
      </w:pPr>
    </w:p>
    <w:p w:rsidR="00D64D6A" w:rsidRPr="00FE6711" w:rsidRDefault="00D64D6A" w:rsidP="00D64D6A">
      <w:pPr>
        <w:ind w:firstLine="0"/>
        <w:rPr>
          <w:sz w:val="24"/>
          <w:szCs w:val="24"/>
        </w:rPr>
      </w:pPr>
    </w:p>
    <w:p w:rsidR="00D64D6A" w:rsidRPr="00FE6711" w:rsidRDefault="00D64D6A" w:rsidP="00D64D6A">
      <w:pPr>
        <w:ind w:firstLine="0"/>
        <w:rPr>
          <w:sz w:val="24"/>
          <w:szCs w:val="24"/>
        </w:rPr>
      </w:pPr>
      <w:r w:rsidRPr="00FE6711">
        <w:rPr>
          <w:sz w:val="24"/>
          <w:szCs w:val="24"/>
        </w:rPr>
        <w:t xml:space="preserve">Заказчик:                                                                                                                                                                              Исполнитель:                                                                                                                                                                                  </w:t>
      </w:r>
    </w:p>
    <w:p w:rsidR="00D64D6A" w:rsidRPr="00FE6711" w:rsidRDefault="00D64D6A" w:rsidP="00D64D6A">
      <w:pPr>
        <w:ind w:firstLine="0"/>
        <w:rPr>
          <w:sz w:val="24"/>
          <w:szCs w:val="24"/>
        </w:rPr>
      </w:pPr>
      <w:r>
        <w:rPr>
          <w:sz w:val="24"/>
          <w:szCs w:val="24"/>
        </w:rPr>
        <w:t>И.о. Генерального д</w:t>
      </w:r>
      <w:r w:rsidRPr="00FE6711">
        <w:rPr>
          <w:sz w:val="24"/>
          <w:szCs w:val="24"/>
        </w:rPr>
        <w:t>иректор</w:t>
      </w:r>
      <w:r>
        <w:rPr>
          <w:sz w:val="24"/>
          <w:szCs w:val="24"/>
        </w:rPr>
        <w:t>а</w:t>
      </w:r>
      <w:r w:rsidRPr="00FE6711">
        <w:rPr>
          <w:sz w:val="24"/>
          <w:szCs w:val="24"/>
        </w:rPr>
        <w:t xml:space="preserve"> ОАО «</w:t>
      </w:r>
      <w:r>
        <w:rPr>
          <w:sz w:val="24"/>
          <w:szCs w:val="24"/>
        </w:rPr>
        <w:t>ЕПТС</w:t>
      </w:r>
      <w:r w:rsidRPr="00FE6711">
        <w:rPr>
          <w:sz w:val="24"/>
          <w:szCs w:val="24"/>
        </w:rPr>
        <w:t xml:space="preserve">»                                                                                                                                                                </w:t>
      </w:r>
    </w:p>
    <w:p w:rsidR="00D64D6A" w:rsidRPr="00FE6711" w:rsidRDefault="00D64D6A" w:rsidP="00D64D6A">
      <w:pPr>
        <w:ind w:firstLine="0"/>
        <w:rPr>
          <w:sz w:val="24"/>
          <w:szCs w:val="24"/>
        </w:rPr>
      </w:pPr>
      <w:r w:rsidRPr="00FE6711">
        <w:rPr>
          <w:sz w:val="24"/>
          <w:szCs w:val="24"/>
        </w:rPr>
        <w:t xml:space="preserve">    </w:t>
      </w:r>
    </w:p>
    <w:p w:rsidR="00D64D6A" w:rsidRPr="00FE6711" w:rsidRDefault="00D64D6A" w:rsidP="00D64D6A">
      <w:pPr>
        <w:ind w:firstLine="0"/>
        <w:rPr>
          <w:sz w:val="24"/>
          <w:szCs w:val="24"/>
        </w:rPr>
      </w:pPr>
      <w:r w:rsidRPr="00FE6711">
        <w:rPr>
          <w:sz w:val="24"/>
          <w:szCs w:val="24"/>
        </w:rPr>
        <w:t>____________</w:t>
      </w:r>
      <w:r>
        <w:rPr>
          <w:sz w:val="24"/>
          <w:szCs w:val="24"/>
        </w:rPr>
        <w:t>____________А.В.Дементьев</w:t>
      </w:r>
    </w:p>
    <w:p w:rsidR="00D64D6A" w:rsidRPr="00FE6711" w:rsidRDefault="00D64D6A" w:rsidP="00D64D6A">
      <w:pPr>
        <w:ind w:firstLine="0"/>
        <w:rPr>
          <w:sz w:val="24"/>
          <w:szCs w:val="24"/>
        </w:rPr>
      </w:pPr>
      <w:r w:rsidRPr="00FE6711">
        <w:rPr>
          <w:sz w:val="24"/>
          <w:szCs w:val="24"/>
        </w:rPr>
        <w:t>МП</w:t>
      </w:r>
    </w:p>
    <w:p w:rsidR="00D64D6A" w:rsidRPr="00FE6711" w:rsidRDefault="00D64D6A" w:rsidP="00D64D6A">
      <w:pPr>
        <w:numPr>
          <w:ilvl w:val="12"/>
          <w:numId w:val="0"/>
        </w:numPr>
        <w:tabs>
          <w:tab w:val="num" w:pos="900"/>
        </w:tabs>
        <w:rPr>
          <w:b/>
          <w:sz w:val="24"/>
          <w:szCs w:val="24"/>
        </w:rPr>
        <w:sectPr w:rsidR="00D64D6A" w:rsidRPr="00FE6711" w:rsidSect="009E2B5E">
          <w:pgSz w:w="16838" w:h="11906" w:orient="landscape"/>
          <w:pgMar w:top="851" w:right="284" w:bottom="567" w:left="1134" w:header="709" w:footer="709" w:gutter="0"/>
          <w:cols w:space="708"/>
          <w:titlePg/>
          <w:docGrid w:linePitch="360"/>
        </w:sectPr>
      </w:pPr>
    </w:p>
    <w:p w:rsidR="00D64D6A" w:rsidRPr="00FE6711" w:rsidRDefault="00D64D6A" w:rsidP="00D64D6A">
      <w:pPr>
        <w:numPr>
          <w:ilvl w:val="12"/>
          <w:numId w:val="0"/>
        </w:numPr>
        <w:tabs>
          <w:tab w:val="num" w:pos="900"/>
        </w:tabs>
        <w:jc w:val="right"/>
        <w:rPr>
          <w:i/>
          <w:sz w:val="24"/>
          <w:szCs w:val="24"/>
        </w:rPr>
      </w:pPr>
      <w:r w:rsidRPr="00FE6711">
        <w:rPr>
          <w:i/>
          <w:sz w:val="24"/>
          <w:szCs w:val="24"/>
        </w:rPr>
        <w:lastRenderedPageBreak/>
        <w:t xml:space="preserve">                                                                                                                                                       Приложение №</w:t>
      </w:r>
      <w:r>
        <w:rPr>
          <w:i/>
          <w:sz w:val="24"/>
          <w:szCs w:val="24"/>
        </w:rPr>
        <w:t>3</w:t>
      </w:r>
    </w:p>
    <w:p w:rsidR="00D64D6A" w:rsidRPr="00FE6711" w:rsidRDefault="00D64D6A" w:rsidP="00D64D6A">
      <w:pPr>
        <w:numPr>
          <w:ilvl w:val="12"/>
          <w:numId w:val="0"/>
        </w:numPr>
        <w:tabs>
          <w:tab w:val="num" w:pos="900"/>
          <w:tab w:val="num" w:pos="1440"/>
        </w:tabs>
        <w:ind w:left="960" w:hanging="480"/>
        <w:jc w:val="right"/>
        <w:rPr>
          <w:i/>
          <w:sz w:val="24"/>
          <w:szCs w:val="24"/>
        </w:rPr>
      </w:pPr>
      <w:r w:rsidRPr="00FE6711">
        <w:rPr>
          <w:i/>
          <w:sz w:val="24"/>
          <w:szCs w:val="24"/>
        </w:rPr>
        <w:t xml:space="preserve">                                                                                       к договору №_______</w:t>
      </w:r>
    </w:p>
    <w:p w:rsidR="00D64D6A" w:rsidRPr="00FE6711" w:rsidRDefault="00D64D6A" w:rsidP="00D64D6A">
      <w:pPr>
        <w:numPr>
          <w:ilvl w:val="12"/>
          <w:numId w:val="0"/>
        </w:numPr>
        <w:tabs>
          <w:tab w:val="num" w:pos="900"/>
          <w:tab w:val="num" w:pos="1440"/>
        </w:tabs>
        <w:ind w:left="-426"/>
        <w:jc w:val="right"/>
        <w:rPr>
          <w:i/>
          <w:sz w:val="24"/>
          <w:szCs w:val="24"/>
        </w:rPr>
      </w:pPr>
      <w:r w:rsidRPr="00FE6711">
        <w:rPr>
          <w:i/>
          <w:sz w:val="24"/>
          <w:szCs w:val="24"/>
        </w:rPr>
        <w:t xml:space="preserve">                                                                                                      от «___»________20___г.</w:t>
      </w:r>
    </w:p>
    <w:p w:rsidR="00D64D6A" w:rsidRPr="00FE6711" w:rsidRDefault="00D64D6A" w:rsidP="00D64D6A">
      <w:pPr>
        <w:numPr>
          <w:ilvl w:val="12"/>
          <w:numId w:val="0"/>
        </w:numPr>
        <w:tabs>
          <w:tab w:val="num" w:pos="900"/>
        </w:tabs>
        <w:ind w:left="390"/>
        <w:jc w:val="center"/>
      </w:pPr>
      <w:r w:rsidRPr="00FE6711">
        <w:t xml:space="preserve">    Акт</w:t>
      </w:r>
    </w:p>
    <w:p w:rsidR="00D64D6A" w:rsidRPr="00FE6711" w:rsidRDefault="00D64D6A" w:rsidP="00D64D6A">
      <w:pPr>
        <w:ind w:firstLine="0"/>
        <w:jc w:val="center"/>
      </w:pPr>
      <w:r w:rsidRPr="00FE6711">
        <w:t xml:space="preserve">          сдачи-приемки работ</w:t>
      </w:r>
    </w:p>
    <w:p w:rsidR="00D64D6A" w:rsidRPr="00FE6711" w:rsidRDefault="00D64D6A" w:rsidP="00D64D6A">
      <w:pPr>
        <w:jc w:val="center"/>
      </w:pPr>
      <w:r w:rsidRPr="00FE6711">
        <w:t>(форма)</w:t>
      </w:r>
    </w:p>
    <w:p w:rsidR="00D64D6A" w:rsidRPr="00FE6711" w:rsidRDefault="00D64D6A" w:rsidP="00D64D6A">
      <w:pPr>
        <w:ind w:right="-5" w:firstLine="540"/>
        <w:jc w:val="right"/>
        <w:rPr>
          <w:sz w:val="22"/>
          <w:szCs w:val="22"/>
        </w:rPr>
      </w:pPr>
    </w:p>
    <w:p w:rsidR="00D64D6A" w:rsidRPr="00FE6711" w:rsidRDefault="00D64D6A" w:rsidP="00D64D6A">
      <w:pPr>
        <w:ind w:right="-5" w:firstLine="540"/>
        <w:rPr>
          <w:sz w:val="22"/>
          <w:szCs w:val="22"/>
        </w:rPr>
      </w:pPr>
      <w:r w:rsidRPr="00FE6711">
        <w:rPr>
          <w:sz w:val="22"/>
          <w:szCs w:val="22"/>
        </w:rPr>
        <w:t xml:space="preserve">г. </w:t>
      </w:r>
      <w:r>
        <w:rPr>
          <w:sz w:val="22"/>
          <w:szCs w:val="22"/>
        </w:rPr>
        <w:t xml:space="preserve">Елабуга                                             </w:t>
      </w:r>
      <w:r w:rsidRPr="00FE6711">
        <w:rPr>
          <w:sz w:val="22"/>
          <w:szCs w:val="22"/>
        </w:rPr>
        <w:t xml:space="preserve">                                                                     «___» _________ 201__ г.</w:t>
      </w:r>
    </w:p>
    <w:p w:rsidR="00D64D6A" w:rsidRPr="00FE6711" w:rsidRDefault="00D64D6A" w:rsidP="00D64D6A">
      <w:pPr>
        <w:ind w:right="-5"/>
        <w:rPr>
          <w:sz w:val="22"/>
          <w:szCs w:val="22"/>
        </w:rPr>
      </w:pPr>
    </w:p>
    <w:p w:rsidR="00D64D6A" w:rsidRPr="00FE6711" w:rsidRDefault="00D64D6A" w:rsidP="00D64D6A">
      <w:pPr>
        <w:rPr>
          <w:sz w:val="22"/>
          <w:szCs w:val="22"/>
        </w:rPr>
      </w:pPr>
      <w:r w:rsidRPr="00FE6711">
        <w:rPr>
          <w:sz w:val="22"/>
          <w:szCs w:val="22"/>
        </w:rPr>
        <w:t xml:space="preserve">_______________________________________________________, именуемое в дальнейшем «Заказчик», </w:t>
      </w:r>
    </w:p>
    <w:p w:rsidR="00D64D6A" w:rsidRPr="00FE6711" w:rsidRDefault="00D64D6A" w:rsidP="00D64D6A">
      <w:pPr>
        <w:rPr>
          <w:sz w:val="22"/>
          <w:szCs w:val="22"/>
          <w:vertAlign w:val="superscript"/>
        </w:rPr>
      </w:pPr>
      <w:r w:rsidRPr="00FE6711">
        <w:rPr>
          <w:sz w:val="22"/>
          <w:szCs w:val="22"/>
          <w:vertAlign w:val="superscript"/>
        </w:rPr>
        <w:t xml:space="preserve">                                                         (наименование организации) </w:t>
      </w:r>
    </w:p>
    <w:p w:rsidR="00D64D6A" w:rsidRPr="00FE6711" w:rsidRDefault="00D64D6A" w:rsidP="00D64D6A">
      <w:pPr>
        <w:rPr>
          <w:sz w:val="22"/>
          <w:szCs w:val="22"/>
        </w:rPr>
      </w:pPr>
      <w:r w:rsidRPr="00FE6711">
        <w:rPr>
          <w:sz w:val="22"/>
          <w:szCs w:val="22"/>
        </w:rPr>
        <w:t>в лице представителя_______________________________________________________________________,</w:t>
      </w:r>
    </w:p>
    <w:p w:rsidR="00D64D6A" w:rsidRPr="00FE6711" w:rsidRDefault="00D64D6A" w:rsidP="00D64D6A">
      <w:pPr>
        <w:rPr>
          <w:sz w:val="22"/>
          <w:szCs w:val="22"/>
          <w:vertAlign w:val="superscript"/>
        </w:rPr>
      </w:pPr>
      <w:r w:rsidRPr="00FE6711">
        <w:rPr>
          <w:sz w:val="22"/>
          <w:szCs w:val="22"/>
          <w:vertAlign w:val="superscript"/>
        </w:rPr>
        <w:t xml:space="preserve">                                                                                                                                                                                                                                           (должность, Ф.И.О.)</w:t>
      </w:r>
    </w:p>
    <w:p w:rsidR="00D64D6A" w:rsidRPr="00FE6711" w:rsidRDefault="00D64D6A" w:rsidP="00D64D6A">
      <w:pPr>
        <w:rPr>
          <w:sz w:val="22"/>
          <w:szCs w:val="22"/>
        </w:rPr>
      </w:pPr>
      <w:r w:rsidRPr="00FE6711">
        <w:rPr>
          <w:sz w:val="22"/>
          <w:szCs w:val="22"/>
        </w:rPr>
        <w:t>с одной стороны, и _______________________________________________________________________,</w:t>
      </w:r>
    </w:p>
    <w:p w:rsidR="00D64D6A" w:rsidRPr="00FE6711" w:rsidRDefault="00D64D6A" w:rsidP="00D64D6A">
      <w:pPr>
        <w:rPr>
          <w:sz w:val="22"/>
          <w:szCs w:val="22"/>
          <w:vertAlign w:val="superscript"/>
        </w:rPr>
      </w:pPr>
      <w:r w:rsidRPr="00FE6711">
        <w:rPr>
          <w:sz w:val="22"/>
          <w:szCs w:val="22"/>
          <w:vertAlign w:val="superscript"/>
        </w:rPr>
        <w:t xml:space="preserve">                                                                                                                                                                                                                                    (наименование организации)</w:t>
      </w:r>
    </w:p>
    <w:p w:rsidR="00D64D6A" w:rsidRPr="00FE6711" w:rsidRDefault="00D64D6A" w:rsidP="00D64D6A">
      <w:pPr>
        <w:rPr>
          <w:sz w:val="22"/>
          <w:szCs w:val="22"/>
        </w:rPr>
      </w:pPr>
      <w:r w:rsidRPr="00FE6711">
        <w:rPr>
          <w:sz w:val="22"/>
          <w:szCs w:val="22"/>
        </w:rPr>
        <w:t>именуемое в дальнейшем «Исполнитель», в лице представителя__________________________________,</w:t>
      </w:r>
    </w:p>
    <w:p w:rsidR="00D64D6A" w:rsidRPr="00FE6711" w:rsidRDefault="00D64D6A" w:rsidP="00D64D6A">
      <w:pPr>
        <w:rPr>
          <w:sz w:val="22"/>
          <w:szCs w:val="22"/>
          <w:vertAlign w:val="superscript"/>
        </w:rPr>
      </w:pPr>
      <w:r w:rsidRPr="00FE6711">
        <w:rPr>
          <w:sz w:val="22"/>
          <w:szCs w:val="22"/>
        </w:rPr>
        <w:t xml:space="preserve">                                                                                                                                           </w:t>
      </w:r>
      <w:r w:rsidRPr="00FE6711">
        <w:rPr>
          <w:sz w:val="22"/>
          <w:szCs w:val="22"/>
          <w:vertAlign w:val="superscript"/>
        </w:rPr>
        <w:t>(должность, Ф.И.О.)</w:t>
      </w:r>
    </w:p>
    <w:p w:rsidR="00D64D6A" w:rsidRPr="00FE6711" w:rsidRDefault="00D64D6A" w:rsidP="00D64D6A">
      <w:pPr>
        <w:rPr>
          <w:sz w:val="22"/>
          <w:szCs w:val="22"/>
        </w:rPr>
      </w:pPr>
      <w:r w:rsidRPr="00FE6711">
        <w:rPr>
          <w:sz w:val="22"/>
          <w:szCs w:val="22"/>
        </w:rPr>
        <w:t>с другой  стороны, вместе именуемые «Стороны», составили настоящий акт о нижеследующем:</w:t>
      </w:r>
    </w:p>
    <w:p w:rsidR="00D64D6A" w:rsidRPr="00FE6711" w:rsidRDefault="00D64D6A" w:rsidP="00D64D6A">
      <w:pPr>
        <w:rPr>
          <w:sz w:val="22"/>
          <w:szCs w:val="22"/>
        </w:rPr>
      </w:pPr>
      <w:r w:rsidRPr="00FE6711">
        <w:rPr>
          <w:sz w:val="22"/>
          <w:szCs w:val="22"/>
        </w:rPr>
        <w:t>1.  В соответствии с Договором  №________ от «____» _________ 201__ г. (далее - Договор) Исполнитель выполнил обязательства по выполнению работ, а именно:</w:t>
      </w:r>
    </w:p>
    <w:p w:rsidR="00D64D6A" w:rsidRPr="00FE6711" w:rsidRDefault="00D64D6A" w:rsidP="00D64D6A">
      <w:pPr>
        <w:rPr>
          <w:sz w:val="22"/>
          <w:szCs w:val="22"/>
        </w:rPr>
      </w:pPr>
      <w:r w:rsidRPr="00FE671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D6A" w:rsidRPr="00FE6711" w:rsidRDefault="00D64D6A" w:rsidP="00D64D6A">
      <w:pPr>
        <w:rPr>
          <w:sz w:val="22"/>
          <w:szCs w:val="22"/>
        </w:rPr>
      </w:pPr>
      <w:r w:rsidRPr="00FE6711">
        <w:rPr>
          <w:sz w:val="22"/>
          <w:szCs w:val="22"/>
        </w:rPr>
        <w:t>_____________________________________________________________________________________</w:t>
      </w:r>
    </w:p>
    <w:p w:rsidR="00D64D6A" w:rsidRPr="00FE6711" w:rsidRDefault="00D64D6A" w:rsidP="00D64D6A">
      <w:pPr>
        <w:rPr>
          <w:sz w:val="22"/>
          <w:szCs w:val="22"/>
        </w:rPr>
      </w:pPr>
      <w:r w:rsidRPr="00FE6711">
        <w:rPr>
          <w:sz w:val="22"/>
          <w:szCs w:val="22"/>
        </w:rPr>
        <w:t>2.  Фактическое качество выполненных работ соответствует (не соответствует) требованиям Договора:</w:t>
      </w:r>
    </w:p>
    <w:p w:rsidR="00D64D6A" w:rsidRPr="00FE6711" w:rsidRDefault="00D64D6A" w:rsidP="00D64D6A">
      <w:pPr>
        <w:rPr>
          <w:sz w:val="22"/>
          <w:szCs w:val="22"/>
        </w:rPr>
      </w:pPr>
      <w:r w:rsidRPr="00FE6711">
        <w:rPr>
          <w:sz w:val="22"/>
          <w:szCs w:val="22"/>
        </w:rPr>
        <w:t>______________________________________________________________________</w:t>
      </w:r>
    </w:p>
    <w:p w:rsidR="00D64D6A" w:rsidRPr="00FE6711" w:rsidRDefault="00D64D6A" w:rsidP="00D64D6A">
      <w:pPr>
        <w:rPr>
          <w:sz w:val="22"/>
          <w:szCs w:val="22"/>
        </w:rPr>
      </w:pPr>
      <w:r w:rsidRPr="00FE6711">
        <w:rPr>
          <w:sz w:val="22"/>
          <w:szCs w:val="22"/>
        </w:rPr>
        <w:t>______________________________________________________________________</w:t>
      </w:r>
    </w:p>
    <w:p w:rsidR="00D64D6A" w:rsidRPr="00FE6711" w:rsidRDefault="00D64D6A" w:rsidP="00D64D6A">
      <w:pPr>
        <w:rPr>
          <w:sz w:val="22"/>
          <w:szCs w:val="22"/>
        </w:rPr>
      </w:pPr>
      <w:r w:rsidRPr="00FE6711">
        <w:rPr>
          <w:sz w:val="22"/>
          <w:szCs w:val="22"/>
        </w:rPr>
        <w:t>______________________________________________________________________</w:t>
      </w:r>
    </w:p>
    <w:p w:rsidR="00D64D6A" w:rsidRPr="00FE6711" w:rsidRDefault="00D64D6A" w:rsidP="00D64D6A">
      <w:pPr>
        <w:rPr>
          <w:sz w:val="22"/>
          <w:szCs w:val="22"/>
        </w:rPr>
      </w:pPr>
      <w:r w:rsidRPr="00FE6711">
        <w:rPr>
          <w:sz w:val="22"/>
          <w:szCs w:val="22"/>
        </w:rPr>
        <w:t>3.  Вышеуказанные работы согласно Договору должны быть выполнены  «___» _________ 201__ г., фактически выполнены «___»_______________ 201__ г.</w:t>
      </w:r>
    </w:p>
    <w:p w:rsidR="00D64D6A" w:rsidRPr="00FE6711" w:rsidRDefault="00D64D6A" w:rsidP="00D64D6A">
      <w:pPr>
        <w:rPr>
          <w:sz w:val="22"/>
          <w:szCs w:val="22"/>
        </w:rPr>
      </w:pPr>
      <w:r w:rsidRPr="00FE6711">
        <w:rPr>
          <w:sz w:val="22"/>
          <w:szCs w:val="22"/>
        </w:rPr>
        <w:t xml:space="preserve">4.  Недостатки выполненных работ </w:t>
      </w:r>
      <w:proofErr w:type="gramStart"/>
      <w:r w:rsidRPr="00FE6711">
        <w:rPr>
          <w:sz w:val="22"/>
          <w:szCs w:val="22"/>
        </w:rPr>
        <w:t>выявлены</w:t>
      </w:r>
      <w:proofErr w:type="gramEnd"/>
      <w:r w:rsidRPr="00FE6711">
        <w:rPr>
          <w:sz w:val="22"/>
          <w:szCs w:val="22"/>
        </w:rPr>
        <w:t>/не выявлены</w:t>
      </w:r>
    </w:p>
    <w:p w:rsidR="00D64D6A" w:rsidRPr="00FE6711" w:rsidRDefault="00D64D6A" w:rsidP="00D64D6A">
      <w:pPr>
        <w:rPr>
          <w:sz w:val="22"/>
          <w:szCs w:val="22"/>
        </w:rPr>
      </w:pPr>
      <w:r w:rsidRPr="00FE6711">
        <w:rPr>
          <w:sz w:val="22"/>
          <w:szCs w:val="22"/>
        </w:rPr>
        <w:t>___________________________________________________________________________________</w:t>
      </w:r>
    </w:p>
    <w:p w:rsidR="00D64D6A" w:rsidRPr="00FE6711" w:rsidRDefault="00D64D6A" w:rsidP="00D64D6A">
      <w:pPr>
        <w:rPr>
          <w:sz w:val="22"/>
          <w:szCs w:val="22"/>
        </w:rPr>
      </w:pPr>
      <w:r w:rsidRPr="00FE6711">
        <w:rPr>
          <w:sz w:val="22"/>
          <w:szCs w:val="22"/>
        </w:rPr>
        <w:t xml:space="preserve">5. Результаты выполненных работ:  </w:t>
      </w:r>
      <w:proofErr w:type="gramStart"/>
      <w:r w:rsidRPr="00FE6711">
        <w:rPr>
          <w:sz w:val="22"/>
          <w:szCs w:val="22"/>
        </w:rPr>
        <w:t>принят в эксплуатацию / не принят</w:t>
      </w:r>
      <w:proofErr w:type="gramEnd"/>
      <w:r w:rsidRPr="00FE6711">
        <w:rPr>
          <w:sz w:val="22"/>
          <w:szCs w:val="22"/>
        </w:rPr>
        <w:t xml:space="preserve"> в эксплуатацию (указать причины)</w:t>
      </w:r>
    </w:p>
    <w:p w:rsidR="00D64D6A" w:rsidRPr="00FE6711" w:rsidRDefault="00D64D6A" w:rsidP="00D64D6A">
      <w:pPr>
        <w:rPr>
          <w:sz w:val="22"/>
          <w:szCs w:val="22"/>
        </w:rPr>
      </w:pPr>
      <w:r w:rsidRPr="00FE6711">
        <w:rPr>
          <w:sz w:val="22"/>
          <w:szCs w:val="22"/>
        </w:rPr>
        <w:t>_____________________________________________________________________________</w:t>
      </w:r>
    </w:p>
    <w:p w:rsidR="00D64D6A" w:rsidRPr="00FE6711" w:rsidRDefault="00D64D6A" w:rsidP="00D64D6A">
      <w:pPr>
        <w:ind w:right="-5" w:firstLine="0"/>
        <w:rPr>
          <w:sz w:val="22"/>
          <w:szCs w:val="2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D64D6A" w:rsidRPr="00FE6711" w:rsidTr="00AA5446">
        <w:trPr>
          <w:trHeight w:val="1753"/>
        </w:trPr>
        <w:tc>
          <w:tcPr>
            <w:tcW w:w="5040" w:type="dxa"/>
            <w:tcBorders>
              <w:top w:val="single" w:sz="4" w:space="0" w:color="auto"/>
              <w:left w:val="single" w:sz="4" w:space="0" w:color="auto"/>
              <w:bottom w:val="single" w:sz="4" w:space="0" w:color="auto"/>
              <w:right w:val="single" w:sz="4" w:space="0" w:color="auto"/>
            </w:tcBorders>
            <w:hideMark/>
          </w:tcPr>
          <w:p w:rsidR="00D64D6A" w:rsidRPr="00FE6711" w:rsidRDefault="00D64D6A" w:rsidP="00AA5446">
            <w:pPr>
              <w:autoSpaceDE w:val="0"/>
              <w:autoSpaceDN w:val="0"/>
              <w:adjustRightInd w:val="0"/>
              <w:ind w:firstLine="0"/>
              <w:rPr>
                <w:sz w:val="24"/>
                <w:szCs w:val="24"/>
              </w:rPr>
            </w:pPr>
            <w:r w:rsidRPr="00FE6711">
              <w:rPr>
                <w:sz w:val="24"/>
                <w:szCs w:val="24"/>
              </w:rPr>
              <w:t>Уполномоченный представитель</w:t>
            </w:r>
          </w:p>
          <w:p w:rsidR="00D64D6A" w:rsidRPr="00FE6711" w:rsidRDefault="00D64D6A" w:rsidP="00AA5446">
            <w:pPr>
              <w:autoSpaceDE w:val="0"/>
              <w:autoSpaceDN w:val="0"/>
              <w:adjustRightInd w:val="0"/>
              <w:ind w:firstLine="0"/>
              <w:rPr>
                <w:sz w:val="24"/>
                <w:szCs w:val="24"/>
              </w:rPr>
            </w:pPr>
            <w:r w:rsidRPr="00FE6711">
              <w:rPr>
                <w:sz w:val="24"/>
                <w:szCs w:val="24"/>
              </w:rPr>
              <w:t>Исполнителя:</w:t>
            </w:r>
          </w:p>
          <w:p w:rsidR="00D64D6A" w:rsidRPr="00FE6711" w:rsidRDefault="00D64D6A" w:rsidP="00AA5446">
            <w:pPr>
              <w:autoSpaceDE w:val="0"/>
              <w:autoSpaceDN w:val="0"/>
              <w:adjustRightInd w:val="0"/>
              <w:ind w:firstLine="0"/>
              <w:rPr>
                <w:sz w:val="24"/>
                <w:szCs w:val="24"/>
              </w:rPr>
            </w:pPr>
            <w:r w:rsidRPr="00FE6711">
              <w:rPr>
                <w:sz w:val="24"/>
                <w:szCs w:val="24"/>
              </w:rPr>
              <w:t>______________     _______________________</w:t>
            </w:r>
          </w:p>
          <w:p w:rsidR="00D64D6A" w:rsidRPr="00FE6711" w:rsidRDefault="00D64D6A" w:rsidP="00AA5446">
            <w:pPr>
              <w:autoSpaceDE w:val="0"/>
              <w:autoSpaceDN w:val="0"/>
              <w:adjustRightInd w:val="0"/>
              <w:ind w:firstLine="0"/>
              <w:rPr>
                <w:sz w:val="20"/>
                <w:szCs w:val="20"/>
              </w:rPr>
            </w:pPr>
            <w:r w:rsidRPr="00FE6711">
              <w:rPr>
                <w:sz w:val="20"/>
                <w:szCs w:val="20"/>
              </w:rPr>
              <w:t>Роспись,                                                Ф.И.О.</w:t>
            </w:r>
          </w:p>
          <w:p w:rsidR="00D64D6A" w:rsidRPr="00FE6711" w:rsidRDefault="00D64D6A" w:rsidP="00AA5446">
            <w:pPr>
              <w:autoSpaceDE w:val="0"/>
              <w:autoSpaceDN w:val="0"/>
              <w:adjustRightInd w:val="0"/>
              <w:ind w:firstLine="0"/>
              <w:rPr>
                <w:sz w:val="24"/>
                <w:szCs w:val="24"/>
              </w:rPr>
            </w:pPr>
            <w:r w:rsidRPr="00FE6711">
              <w:rPr>
                <w:sz w:val="24"/>
                <w:szCs w:val="24"/>
              </w:rPr>
              <w:t>«___»________________201___г.</w:t>
            </w:r>
          </w:p>
        </w:tc>
        <w:tc>
          <w:tcPr>
            <w:tcW w:w="5040" w:type="dxa"/>
            <w:tcBorders>
              <w:top w:val="single" w:sz="4" w:space="0" w:color="auto"/>
              <w:left w:val="single" w:sz="4" w:space="0" w:color="auto"/>
              <w:bottom w:val="single" w:sz="4" w:space="0" w:color="auto"/>
              <w:right w:val="single" w:sz="4" w:space="0" w:color="auto"/>
            </w:tcBorders>
            <w:hideMark/>
          </w:tcPr>
          <w:p w:rsidR="00D64D6A" w:rsidRPr="00FE6711" w:rsidRDefault="00D64D6A" w:rsidP="00AA5446">
            <w:pPr>
              <w:autoSpaceDE w:val="0"/>
              <w:autoSpaceDN w:val="0"/>
              <w:adjustRightInd w:val="0"/>
              <w:ind w:firstLine="0"/>
              <w:rPr>
                <w:sz w:val="24"/>
                <w:szCs w:val="24"/>
              </w:rPr>
            </w:pPr>
            <w:r w:rsidRPr="00FE6711">
              <w:rPr>
                <w:sz w:val="24"/>
                <w:szCs w:val="24"/>
              </w:rPr>
              <w:t>Уполномоченный представитель</w:t>
            </w:r>
          </w:p>
          <w:p w:rsidR="00D64D6A" w:rsidRPr="00FE6711" w:rsidRDefault="00D64D6A" w:rsidP="00AA5446">
            <w:pPr>
              <w:autoSpaceDE w:val="0"/>
              <w:autoSpaceDN w:val="0"/>
              <w:adjustRightInd w:val="0"/>
              <w:ind w:firstLine="0"/>
              <w:rPr>
                <w:sz w:val="24"/>
                <w:szCs w:val="24"/>
              </w:rPr>
            </w:pPr>
            <w:r w:rsidRPr="00FE6711">
              <w:rPr>
                <w:sz w:val="24"/>
                <w:szCs w:val="24"/>
              </w:rPr>
              <w:t>Заказчика:</w:t>
            </w:r>
          </w:p>
          <w:p w:rsidR="00D64D6A" w:rsidRPr="00FE6711" w:rsidRDefault="00D64D6A" w:rsidP="00AA5446">
            <w:pPr>
              <w:autoSpaceDE w:val="0"/>
              <w:autoSpaceDN w:val="0"/>
              <w:adjustRightInd w:val="0"/>
              <w:ind w:firstLine="0"/>
              <w:rPr>
                <w:sz w:val="24"/>
                <w:szCs w:val="24"/>
              </w:rPr>
            </w:pPr>
            <w:r w:rsidRPr="00FE6711">
              <w:rPr>
                <w:sz w:val="24"/>
                <w:szCs w:val="24"/>
              </w:rPr>
              <w:t>______________     _______________________</w:t>
            </w:r>
          </w:p>
          <w:p w:rsidR="00D64D6A" w:rsidRPr="00FE6711" w:rsidRDefault="00D64D6A" w:rsidP="00AA5446">
            <w:pPr>
              <w:autoSpaceDE w:val="0"/>
              <w:autoSpaceDN w:val="0"/>
              <w:adjustRightInd w:val="0"/>
              <w:ind w:firstLine="0"/>
              <w:rPr>
                <w:sz w:val="20"/>
                <w:szCs w:val="20"/>
              </w:rPr>
            </w:pPr>
            <w:r w:rsidRPr="00FE6711">
              <w:rPr>
                <w:sz w:val="20"/>
                <w:szCs w:val="20"/>
              </w:rPr>
              <w:t>Роспись,                                                Ф.И.О.</w:t>
            </w:r>
          </w:p>
          <w:p w:rsidR="00D64D6A" w:rsidRPr="00FE6711" w:rsidRDefault="00D64D6A" w:rsidP="00AA5446">
            <w:pPr>
              <w:autoSpaceDE w:val="0"/>
              <w:autoSpaceDN w:val="0"/>
              <w:adjustRightInd w:val="0"/>
              <w:ind w:firstLine="0"/>
              <w:rPr>
                <w:sz w:val="24"/>
                <w:szCs w:val="24"/>
              </w:rPr>
            </w:pPr>
            <w:r w:rsidRPr="00FE6711">
              <w:rPr>
                <w:sz w:val="24"/>
                <w:szCs w:val="24"/>
              </w:rPr>
              <w:t>«___»________________201___г.</w:t>
            </w:r>
          </w:p>
        </w:tc>
      </w:tr>
    </w:tbl>
    <w:p w:rsidR="00D64D6A" w:rsidRDefault="00D64D6A" w:rsidP="00D64D6A">
      <w:pPr>
        <w:ind w:right="-5"/>
        <w:rPr>
          <w:sz w:val="22"/>
          <w:szCs w:val="22"/>
        </w:rPr>
      </w:pPr>
    </w:p>
    <w:p w:rsidR="00D64D6A" w:rsidRDefault="00D64D6A" w:rsidP="00D64D6A">
      <w:pPr>
        <w:ind w:right="-5"/>
        <w:rPr>
          <w:sz w:val="22"/>
          <w:szCs w:val="22"/>
        </w:rPr>
      </w:pPr>
    </w:p>
    <w:p w:rsidR="00D64D6A" w:rsidRDefault="00D64D6A" w:rsidP="00D64D6A">
      <w:pPr>
        <w:ind w:right="-5"/>
        <w:rPr>
          <w:sz w:val="22"/>
          <w:szCs w:val="22"/>
        </w:rPr>
      </w:pPr>
    </w:p>
    <w:p w:rsidR="00D64D6A" w:rsidRDefault="00D64D6A" w:rsidP="00D64D6A">
      <w:pPr>
        <w:ind w:right="-5"/>
        <w:rPr>
          <w:sz w:val="22"/>
          <w:szCs w:val="22"/>
        </w:rPr>
      </w:pPr>
    </w:p>
    <w:p w:rsidR="00D64D6A" w:rsidRDefault="00D64D6A" w:rsidP="00D64D6A">
      <w:pPr>
        <w:ind w:right="-5"/>
        <w:rPr>
          <w:sz w:val="22"/>
          <w:szCs w:val="22"/>
        </w:rPr>
      </w:pPr>
    </w:p>
    <w:p w:rsidR="00D64D6A" w:rsidRDefault="00D64D6A" w:rsidP="00D64D6A">
      <w:pPr>
        <w:ind w:right="-5"/>
        <w:rPr>
          <w:sz w:val="22"/>
          <w:szCs w:val="22"/>
        </w:rPr>
      </w:pPr>
    </w:p>
    <w:p w:rsidR="00D64D6A" w:rsidRDefault="00D64D6A" w:rsidP="00D64D6A">
      <w:pPr>
        <w:ind w:right="-5"/>
        <w:rPr>
          <w:sz w:val="22"/>
          <w:szCs w:val="22"/>
        </w:rPr>
      </w:pPr>
    </w:p>
    <w:p w:rsidR="00D64D6A" w:rsidRPr="00FE6711" w:rsidRDefault="00D64D6A" w:rsidP="00D64D6A">
      <w:pPr>
        <w:ind w:right="-5"/>
        <w:rPr>
          <w:sz w:val="22"/>
          <w:szCs w:val="22"/>
        </w:rPr>
      </w:pPr>
    </w:p>
    <w:p w:rsidR="00D64D6A" w:rsidRDefault="00D64D6A" w:rsidP="00D64D6A">
      <w:pPr>
        <w:tabs>
          <w:tab w:val="num" w:pos="900"/>
        </w:tabs>
        <w:ind w:right="-5" w:firstLine="0"/>
        <w:rPr>
          <w:i/>
          <w:sz w:val="24"/>
          <w:szCs w:val="24"/>
        </w:rPr>
      </w:pPr>
      <w:r w:rsidRPr="00FE6711">
        <w:rPr>
          <w:i/>
          <w:sz w:val="24"/>
          <w:szCs w:val="24"/>
        </w:rPr>
        <w:t xml:space="preserve">       </w:t>
      </w:r>
    </w:p>
    <w:p w:rsidR="00D64D6A" w:rsidRDefault="00D64D6A" w:rsidP="00D64D6A">
      <w:pPr>
        <w:tabs>
          <w:tab w:val="num" w:pos="900"/>
        </w:tabs>
        <w:ind w:right="-5" w:firstLine="0"/>
        <w:rPr>
          <w:i/>
          <w:sz w:val="24"/>
          <w:szCs w:val="24"/>
        </w:rPr>
      </w:pPr>
    </w:p>
    <w:p w:rsidR="00D64D6A" w:rsidRDefault="00D64D6A" w:rsidP="00D64D6A">
      <w:pPr>
        <w:tabs>
          <w:tab w:val="num" w:pos="900"/>
        </w:tabs>
        <w:ind w:right="-5" w:firstLine="0"/>
        <w:rPr>
          <w:i/>
          <w:sz w:val="24"/>
          <w:szCs w:val="24"/>
        </w:rPr>
      </w:pPr>
    </w:p>
    <w:p w:rsidR="00D64D6A" w:rsidRDefault="00D64D6A" w:rsidP="00D64D6A">
      <w:pPr>
        <w:tabs>
          <w:tab w:val="num" w:pos="900"/>
        </w:tabs>
        <w:ind w:right="-5" w:firstLine="0"/>
        <w:rPr>
          <w:i/>
          <w:sz w:val="24"/>
          <w:szCs w:val="24"/>
        </w:rPr>
      </w:pPr>
    </w:p>
    <w:p w:rsidR="00D64D6A" w:rsidRPr="00FE6711" w:rsidRDefault="00D64D6A" w:rsidP="00D64D6A">
      <w:pPr>
        <w:tabs>
          <w:tab w:val="num" w:pos="900"/>
        </w:tabs>
        <w:ind w:right="-5" w:firstLine="0"/>
        <w:rPr>
          <w:b/>
          <w:sz w:val="22"/>
          <w:szCs w:val="22"/>
        </w:rPr>
      </w:pPr>
    </w:p>
    <w:p w:rsidR="00D64D6A" w:rsidRDefault="00D64D6A" w:rsidP="00D64D6A">
      <w:pPr>
        <w:numPr>
          <w:ilvl w:val="12"/>
          <w:numId w:val="0"/>
        </w:numPr>
        <w:tabs>
          <w:tab w:val="num" w:pos="900"/>
        </w:tabs>
        <w:jc w:val="right"/>
        <w:rPr>
          <w:sz w:val="24"/>
          <w:szCs w:val="24"/>
        </w:rPr>
      </w:pPr>
    </w:p>
    <w:p w:rsidR="00D64D6A" w:rsidRPr="00FE6711" w:rsidRDefault="00D64D6A" w:rsidP="00D64D6A">
      <w:pPr>
        <w:numPr>
          <w:ilvl w:val="12"/>
          <w:numId w:val="0"/>
        </w:numPr>
        <w:tabs>
          <w:tab w:val="num" w:pos="900"/>
        </w:tabs>
        <w:jc w:val="right"/>
        <w:rPr>
          <w:i/>
          <w:sz w:val="24"/>
          <w:szCs w:val="24"/>
        </w:rPr>
      </w:pPr>
      <w:r w:rsidRPr="00FE6711">
        <w:rPr>
          <w:i/>
          <w:sz w:val="24"/>
          <w:szCs w:val="24"/>
        </w:rPr>
        <w:t>Приложение №</w:t>
      </w:r>
      <w:r>
        <w:rPr>
          <w:i/>
          <w:sz w:val="24"/>
          <w:szCs w:val="24"/>
        </w:rPr>
        <w:t>4</w:t>
      </w:r>
      <w:r w:rsidRPr="00FE6711">
        <w:rPr>
          <w:i/>
          <w:sz w:val="24"/>
          <w:szCs w:val="24"/>
        </w:rPr>
        <w:t xml:space="preserve"> </w:t>
      </w:r>
    </w:p>
    <w:p w:rsidR="00D64D6A" w:rsidRPr="00FE6711" w:rsidRDefault="00D64D6A" w:rsidP="00D64D6A">
      <w:pPr>
        <w:numPr>
          <w:ilvl w:val="12"/>
          <w:numId w:val="0"/>
        </w:numPr>
        <w:tabs>
          <w:tab w:val="num" w:pos="900"/>
          <w:tab w:val="num" w:pos="1440"/>
        </w:tabs>
        <w:ind w:left="720"/>
        <w:jc w:val="right"/>
        <w:rPr>
          <w:i/>
          <w:sz w:val="24"/>
          <w:szCs w:val="24"/>
        </w:rPr>
      </w:pPr>
      <w:r w:rsidRPr="00FE6711">
        <w:rPr>
          <w:i/>
          <w:sz w:val="24"/>
          <w:szCs w:val="24"/>
        </w:rPr>
        <w:t xml:space="preserve">       к договору № _________ </w:t>
      </w:r>
    </w:p>
    <w:p w:rsidR="00D64D6A" w:rsidRPr="00FE6711" w:rsidRDefault="00D64D6A" w:rsidP="00D64D6A">
      <w:pPr>
        <w:numPr>
          <w:ilvl w:val="12"/>
          <w:numId w:val="0"/>
        </w:numPr>
        <w:tabs>
          <w:tab w:val="num" w:pos="900"/>
          <w:tab w:val="num" w:pos="1440"/>
        </w:tabs>
        <w:ind w:left="720"/>
        <w:jc w:val="right"/>
        <w:rPr>
          <w:i/>
          <w:sz w:val="24"/>
          <w:szCs w:val="24"/>
        </w:rPr>
      </w:pPr>
      <w:r w:rsidRPr="00FE6711">
        <w:rPr>
          <w:i/>
          <w:sz w:val="24"/>
          <w:szCs w:val="24"/>
        </w:rPr>
        <w:t xml:space="preserve">от «___»________20___г.        </w:t>
      </w:r>
    </w:p>
    <w:p w:rsidR="00D64D6A" w:rsidRPr="00FE6711" w:rsidRDefault="00D64D6A" w:rsidP="00D64D6A">
      <w:pPr>
        <w:autoSpaceDE w:val="0"/>
        <w:autoSpaceDN w:val="0"/>
        <w:adjustRightInd w:val="0"/>
        <w:ind w:firstLine="0"/>
        <w:jc w:val="center"/>
        <w:rPr>
          <w:sz w:val="24"/>
          <w:szCs w:val="24"/>
        </w:rPr>
      </w:pPr>
    </w:p>
    <w:p w:rsidR="00D64D6A" w:rsidRPr="00FE6711" w:rsidRDefault="00D64D6A" w:rsidP="00D64D6A">
      <w:pPr>
        <w:autoSpaceDE w:val="0"/>
        <w:autoSpaceDN w:val="0"/>
        <w:adjustRightInd w:val="0"/>
        <w:ind w:firstLine="0"/>
        <w:jc w:val="center"/>
        <w:rPr>
          <w:b/>
          <w:sz w:val="24"/>
          <w:szCs w:val="24"/>
        </w:rPr>
      </w:pPr>
      <w:r w:rsidRPr="00FE6711">
        <w:rPr>
          <w:b/>
          <w:sz w:val="24"/>
          <w:szCs w:val="24"/>
        </w:rPr>
        <w:t>Акт</w:t>
      </w:r>
    </w:p>
    <w:p w:rsidR="00D64D6A" w:rsidRPr="00FE6711" w:rsidRDefault="00D64D6A" w:rsidP="00D64D6A">
      <w:pPr>
        <w:autoSpaceDE w:val="0"/>
        <w:autoSpaceDN w:val="0"/>
        <w:adjustRightInd w:val="0"/>
        <w:ind w:firstLine="0"/>
        <w:jc w:val="center"/>
        <w:rPr>
          <w:b/>
          <w:sz w:val="24"/>
          <w:szCs w:val="24"/>
        </w:rPr>
      </w:pPr>
      <w:r w:rsidRPr="00FE6711">
        <w:rPr>
          <w:b/>
          <w:sz w:val="24"/>
          <w:szCs w:val="24"/>
        </w:rPr>
        <w:t>нарушения обязательств</w:t>
      </w:r>
    </w:p>
    <w:p w:rsidR="00D64D6A" w:rsidRPr="00FE6711" w:rsidRDefault="00D64D6A" w:rsidP="00D64D6A">
      <w:pPr>
        <w:autoSpaceDE w:val="0"/>
        <w:autoSpaceDN w:val="0"/>
        <w:adjustRightInd w:val="0"/>
        <w:ind w:firstLine="0"/>
        <w:jc w:val="center"/>
        <w:rPr>
          <w:sz w:val="24"/>
          <w:szCs w:val="24"/>
        </w:rPr>
      </w:pPr>
      <w:r w:rsidRPr="00FE6711">
        <w:rPr>
          <w:sz w:val="24"/>
          <w:szCs w:val="24"/>
        </w:rPr>
        <w:t>(форма)</w:t>
      </w:r>
    </w:p>
    <w:p w:rsidR="00D64D6A" w:rsidRPr="00FE6711" w:rsidRDefault="00D64D6A" w:rsidP="00D64D6A">
      <w:pPr>
        <w:autoSpaceDE w:val="0"/>
        <w:autoSpaceDN w:val="0"/>
        <w:adjustRightInd w:val="0"/>
        <w:ind w:firstLine="0"/>
        <w:rPr>
          <w:sz w:val="24"/>
          <w:szCs w:val="24"/>
        </w:rPr>
      </w:pPr>
    </w:p>
    <w:p w:rsidR="00D64D6A" w:rsidRPr="00FE6711" w:rsidRDefault="00D64D6A" w:rsidP="00D64D6A">
      <w:pPr>
        <w:autoSpaceDE w:val="0"/>
        <w:autoSpaceDN w:val="0"/>
        <w:adjustRightInd w:val="0"/>
        <w:ind w:firstLine="0"/>
        <w:rPr>
          <w:sz w:val="24"/>
          <w:szCs w:val="24"/>
        </w:rPr>
      </w:pPr>
      <w:r w:rsidRPr="00FE6711">
        <w:rPr>
          <w:sz w:val="24"/>
          <w:szCs w:val="24"/>
        </w:rPr>
        <w:t>г. _____________                                                                                       «___» _________ 201__ г.</w:t>
      </w:r>
    </w:p>
    <w:p w:rsidR="00D64D6A" w:rsidRPr="00FE6711" w:rsidRDefault="00D64D6A" w:rsidP="00D64D6A">
      <w:pPr>
        <w:autoSpaceDE w:val="0"/>
        <w:autoSpaceDN w:val="0"/>
        <w:adjustRightInd w:val="0"/>
        <w:ind w:firstLine="0"/>
        <w:rPr>
          <w:sz w:val="24"/>
          <w:szCs w:val="24"/>
        </w:rPr>
      </w:pPr>
    </w:p>
    <w:p w:rsidR="00D64D6A" w:rsidRPr="00FE6711" w:rsidRDefault="00D64D6A" w:rsidP="00D64D6A">
      <w:pPr>
        <w:autoSpaceDE w:val="0"/>
        <w:autoSpaceDN w:val="0"/>
        <w:adjustRightInd w:val="0"/>
        <w:ind w:firstLine="0"/>
        <w:rPr>
          <w:sz w:val="24"/>
          <w:szCs w:val="24"/>
        </w:rPr>
      </w:pPr>
      <w:r w:rsidRPr="00FE6711">
        <w:rPr>
          <w:sz w:val="24"/>
          <w:szCs w:val="24"/>
        </w:rPr>
        <w:t>Комиссия в составе:</w:t>
      </w:r>
    </w:p>
    <w:p w:rsidR="00D64D6A" w:rsidRPr="00FE6711" w:rsidRDefault="00D64D6A" w:rsidP="00D64D6A">
      <w:pPr>
        <w:autoSpaceDE w:val="0"/>
        <w:autoSpaceDN w:val="0"/>
        <w:adjustRightInd w:val="0"/>
        <w:ind w:firstLine="0"/>
        <w:rPr>
          <w:sz w:val="24"/>
          <w:szCs w:val="24"/>
        </w:rPr>
      </w:pPr>
      <w:r w:rsidRPr="00FE6711">
        <w:rPr>
          <w:sz w:val="24"/>
          <w:szCs w:val="24"/>
        </w:rPr>
        <w:t>Уполномоченный представитель Заказчика __________________________________________________________________________________,</w:t>
      </w:r>
    </w:p>
    <w:p w:rsidR="00D64D6A" w:rsidRPr="00FE6711" w:rsidRDefault="00D64D6A" w:rsidP="00D64D6A">
      <w:pPr>
        <w:autoSpaceDE w:val="0"/>
        <w:autoSpaceDN w:val="0"/>
        <w:adjustRightInd w:val="0"/>
        <w:ind w:firstLine="0"/>
        <w:rPr>
          <w:sz w:val="20"/>
          <w:szCs w:val="20"/>
        </w:rPr>
      </w:pPr>
      <w:r w:rsidRPr="00FE6711">
        <w:rPr>
          <w:sz w:val="20"/>
          <w:szCs w:val="20"/>
        </w:rPr>
        <w:t xml:space="preserve">                                                                                                      Должность,       Ф.И.О.</w:t>
      </w:r>
    </w:p>
    <w:p w:rsidR="00D64D6A" w:rsidRPr="00FE6711" w:rsidRDefault="00D64D6A" w:rsidP="00D64D6A">
      <w:pPr>
        <w:autoSpaceDE w:val="0"/>
        <w:autoSpaceDN w:val="0"/>
        <w:adjustRightInd w:val="0"/>
        <w:ind w:firstLine="0"/>
        <w:rPr>
          <w:sz w:val="24"/>
          <w:szCs w:val="24"/>
        </w:rPr>
      </w:pPr>
      <w:r w:rsidRPr="00FE6711">
        <w:rPr>
          <w:sz w:val="24"/>
          <w:szCs w:val="24"/>
        </w:rPr>
        <w:t>Уполномоченный представитель Исполнителя _______________________</w:t>
      </w:r>
      <w:proofErr w:type="gramStart"/>
      <w:r w:rsidRPr="00FE6711">
        <w:rPr>
          <w:sz w:val="24"/>
          <w:szCs w:val="24"/>
        </w:rPr>
        <w:t xml:space="preserve"> ,</w:t>
      </w:r>
      <w:proofErr w:type="gramEnd"/>
      <w:r w:rsidRPr="00FE6711">
        <w:rPr>
          <w:sz w:val="24"/>
          <w:szCs w:val="24"/>
        </w:rPr>
        <w:t xml:space="preserve"> __________________ ,</w:t>
      </w:r>
    </w:p>
    <w:p w:rsidR="00D64D6A" w:rsidRPr="00FE6711" w:rsidRDefault="00D64D6A" w:rsidP="00D64D6A">
      <w:pPr>
        <w:autoSpaceDE w:val="0"/>
        <w:autoSpaceDN w:val="0"/>
        <w:adjustRightInd w:val="0"/>
        <w:ind w:firstLine="0"/>
        <w:rPr>
          <w:sz w:val="20"/>
          <w:szCs w:val="20"/>
        </w:rPr>
      </w:pPr>
      <w:r w:rsidRPr="00FE6711">
        <w:rPr>
          <w:sz w:val="20"/>
          <w:szCs w:val="20"/>
        </w:rPr>
        <w:t xml:space="preserve">                                                                                                         наименование организации       должность,     Ф.И.О.</w:t>
      </w:r>
    </w:p>
    <w:p w:rsidR="00D64D6A" w:rsidRPr="00FE6711" w:rsidRDefault="00D64D6A" w:rsidP="00D64D6A">
      <w:pPr>
        <w:autoSpaceDE w:val="0"/>
        <w:autoSpaceDN w:val="0"/>
        <w:adjustRightInd w:val="0"/>
        <w:ind w:firstLine="0"/>
        <w:rPr>
          <w:sz w:val="24"/>
          <w:szCs w:val="24"/>
        </w:rPr>
      </w:pPr>
      <w:r w:rsidRPr="00FE6711">
        <w:rPr>
          <w:sz w:val="24"/>
          <w:szCs w:val="24"/>
        </w:rPr>
        <w:t xml:space="preserve">Составили настоящий Акт в том, что при исполнении обязательств по договору                            №___ от «___»_________201__г., </w:t>
      </w:r>
    </w:p>
    <w:p w:rsidR="00D64D6A" w:rsidRPr="00FE6711" w:rsidRDefault="00D64D6A" w:rsidP="00D64D6A">
      <w:pPr>
        <w:autoSpaceDE w:val="0"/>
        <w:autoSpaceDN w:val="0"/>
        <w:adjustRightInd w:val="0"/>
        <w:ind w:firstLine="0"/>
        <w:rPr>
          <w:sz w:val="24"/>
          <w:szCs w:val="24"/>
        </w:rPr>
      </w:pPr>
      <w:r w:rsidRPr="00FE6711">
        <w:rPr>
          <w:sz w:val="24"/>
          <w:szCs w:val="24"/>
        </w:rPr>
        <w:t>на объекте ________________________ ,  «____»__________201__г. персонал Исполнителя</w:t>
      </w:r>
    </w:p>
    <w:p w:rsidR="00D64D6A" w:rsidRPr="00FE6711" w:rsidRDefault="00D64D6A" w:rsidP="00D64D6A">
      <w:pPr>
        <w:autoSpaceDE w:val="0"/>
        <w:autoSpaceDN w:val="0"/>
        <w:adjustRightInd w:val="0"/>
        <w:ind w:firstLine="0"/>
        <w:rPr>
          <w:sz w:val="20"/>
          <w:szCs w:val="20"/>
        </w:rPr>
      </w:pPr>
      <w:r w:rsidRPr="00FE6711">
        <w:rPr>
          <w:sz w:val="20"/>
          <w:szCs w:val="20"/>
        </w:rPr>
        <w:t xml:space="preserve">                       наименование объекта</w:t>
      </w:r>
    </w:p>
    <w:p w:rsidR="00D64D6A" w:rsidRPr="00FE6711" w:rsidRDefault="00D64D6A" w:rsidP="00D64D6A">
      <w:pPr>
        <w:autoSpaceDE w:val="0"/>
        <w:autoSpaceDN w:val="0"/>
        <w:adjustRightInd w:val="0"/>
        <w:ind w:firstLine="0"/>
        <w:rPr>
          <w:sz w:val="24"/>
          <w:szCs w:val="24"/>
        </w:rPr>
      </w:pPr>
    </w:p>
    <w:p w:rsidR="00D64D6A" w:rsidRPr="00FE6711" w:rsidRDefault="00D64D6A" w:rsidP="00D64D6A">
      <w:pPr>
        <w:autoSpaceDE w:val="0"/>
        <w:autoSpaceDN w:val="0"/>
        <w:adjustRightInd w:val="0"/>
        <w:ind w:firstLine="0"/>
        <w:rPr>
          <w:sz w:val="24"/>
          <w:szCs w:val="24"/>
        </w:rPr>
      </w:pPr>
      <w:r w:rsidRPr="00FE6711">
        <w:rPr>
          <w:sz w:val="24"/>
          <w:szCs w:val="24"/>
        </w:rPr>
        <w:t>допустил следующие нарушения договорных обязательств:</w:t>
      </w:r>
    </w:p>
    <w:p w:rsidR="00D64D6A" w:rsidRPr="00FE6711" w:rsidRDefault="00D64D6A" w:rsidP="00D64D6A">
      <w:pPr>
        <w:autoSpaceDE w:val="0"/>
        <w:autoSpaceDN w:val="0"/>
        <w:adjustRightInd w:val="0"/>
        <w:ind w:firstLine="0"/>
        <w:rPr>
          <w:sz w:val="24"/>
          <w:szCs w:val="24"/>
        </w:rPr>
      </w:pPr>
      <w:r w:rsidRPr="00FE6711">
        <w:rPr>
          <w:sz w:val="24"/>
          <w:szCs w:val="24"/>
        </w:rPr>
        <w:t>1.__________________________________________________________________________________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____________________________________________________________________________________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____________________________________________________________________________________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2.___________________________________________________________________________________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____________________________________________________________________________________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____________________________________________________________________________________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3.___________________________________________________________________________________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r w:rsidRPr="00FE6711">
        <w:rPr>
          <w:sz w:val="24"/>
          <w:szCs w:val="24"/>
        </w:rPr>
        <w:t>__________________________________________________________________________________</w:t>
      </w:r>
    </w:p>
    <w:p w:rsidR="00D64D6A" w:rsidRPr="00FE6711" w:rsidRDefault="00D64D6A" w:rsidP="00D64D6A">
      <w:pPr>
        <w:autoSpaceDE w:val="0"/>
        <w:autoSpaceDN w:val="0"/>
        <w:adjustRightInd w:val="0"/>
        <w:ind w:firstLine="0"/>
        <w:rPr>
          <w:sz w:val="24"/>
          <w:szCs w:val="24"/>
        </w:rPr>
      </w:pPr>
    </w:p>
    <w:p w:rsidR="00D64D6A" w:rsidRPr="00FE6711" w:rsidRDefault="00D64D6A" w:rsidP="00D64D6A">
      <w:pPr>
        <w:autoSpaceDE w:val="0"/>
        <w:autoSpaceDN w:val="0"/>
        <w:adjustRightInd w:val="0"/>
        <w:ind w:firstLine="0"/>
        <w:rPr>
          <w:sz w:val="24"/>
          <w:szCs w:val="24"/>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040"/>
      </w:tblGrid>
      <w:tr w:rsidR="00D64D6A" w:rsidRPr="00FE6711" w:rsidTr="00AA5446">
        <w:trPr>
          <w:trHeight w:val="1753"/>
        </w:trPr>
        <w:tc>
          <w:tcPr>
            <w:tcW w:w="5040" w:type="dxa"/>
          </w:tcPr>
          <w:p w:rsidR="00D64D6A" w:rsidRPr="00FE6711" w:rsidRDefault="00D64D6A" w:rsidP="00AA5446">
            <w:pPr>
              <w:autoSpaceDE w:val="0"/>
              <w:autoSpaceDN w:val="0"/>
              <w:adjustRightInd w:val="0"/>
              <w:ind w:firstLine="0"/>
              <w:rPr>
                <w:sz w:val="24"/>
                <w:szCs w:val="24"/>
              </w:rPr>
            </w:pPr>
            <w:r w:rsidRPr="00FE6711">
              <w:rPr>
                <w:sz w:val="24"/>
                <w:szCs w:val="24"/>
              </w:rPr>
              <w:t>Уполномоченный представитель</w:t>
            </w:r>
          </w:p>
          <w:p w:rsidR="00D64D6A" w:rsidRPr="00FE6711" w:rsidRDefault="00D64D6A" w:rsidP="00AA5446">
            <w:pPr>
              <w:autoSpaceDE w:val="0"/>
              <w:autoSpaceDN w:val="0"/>
              <w:adjustRightInd w:val="0"/>
              <w:ind w:firstLine="0"/>
              <w:rPr>
                <w:sz w:val="24"/>
                <w:szCs w:val="24"/>
              </w:rPr>
            </w:pPr>
            <w:r w:rsidRPr="00FE6711">
              <w:rPr>
                <w:sz w:val="24"/>
                <w:szCs w:val="24"/>
              </w:rPr>
              <w:t>Исполнителя:</w:t>
            </w:r>
          </w:p>
          <w:p w:rsidR="00D64D6A" w:rsidRPr="00FE6711" w:rsidRDefault="00D64D6A" w:rsidP="00AA5446">
            <w:pPr>
              <w:autoSpaceDE w:val="0"/>
              <w:autoSpaceDN w:val="0"/>
              <w:adjustRightInd w:val="0"/>
              <w:ind w:firstLine="0"/>
              <w:rPr>
                <w:sz w:val="24"/>
                <w:szCs w:val="24"/>
              </w:rPr>
            </w:pPr>
            <w:r w:rsidRPr="00FE6711">
              <w:rPr>
                <w:sz w:val="24"/>
                <w:szCs w:val="24"/>
              </w:rPr>
              <w:t>______________     _______________________</w:t>
            </w:r>
          </w:p>
          <w:p w:rsidR="00D64D6A" w:rsidRPr="00FE6711" w:rsidRDefault="00D64D6A" w:rsidP="00AA5446">
            <w:pPr>
              <w:autoSpaceDE w:val="0"/>
              <w:autoSpaceDN w:val="0"/>
              <w:adjustRightInd w:val="0"/>
              <w:ind w:firstLine="0"/>
              <w:rPr>
                <w:sz w:val="20"/>
                <w:szCs w:val="20"/>
              </w:rPr>
            </w:pPr>
            <w:r w:rsidRPr="00FE6711">
              <w:rPr>
                <w:sz w:val="20"/>
                <w:szCs w:val="20"/>
              </w:rPr>
              <w:t>Роспись,                                                Ф.И.О.</w:t>
            </w:r>
          </w:p>
          <w:p w:rsidR="00D64D6A" w:rsidRPr="00FE6711" w:rsidRDefault="00D64D6A" w:rsidP="00AA5446">
            <w:pPr>
              <w:autoSpaceDE w:val="0"/>
              <w:autoSpaceDN w:val="0"/>
              <w:adjustRightInd w:val="0"/>
              <w:ind w:firstLine="0"/>
              <w:rPr>
                <w:sz w:val="24"/>
                <w:szCs w:val="24"/>
              </w:rPr>
            </w:pPr>
            <w:r w:rsidRPr="00FE6711">
              <w:rPr>
                <w:sz w:val="24"/>
                <w:szCs w:val="24"/>
              </w:rPr>
              <w:t>«___»________________201___г.</w:t>
            </w:r>
          </w:p>
        </w:tc>
        <w:tc>
          <w:tcPr>
            <w:tcW w:w="5040" w:type="dxa"/>
          </w:tcPr>
          <w:p w:rsidR="00D64D6A" w:rsidRPr="00FE6711" w:rsidRDefault="00D64D6A" w:rsidP="00AA5446">
            <w:pPr>
              <w:autoSpaceDE w:val="0"/>
              <w:autoSpaceDN w:val="0"/>
              <w:adjustRightInd w:val="0"/>
              <w:ind w:firstLine="0"/>
              <w:rPr>
                <w:sz w:val="24"/>
                <w:szCs w:val="24"/>
              </w:rPr>
            </w:pPr>
            <w:r w:rsidRPr="00FE6711">
              <w:rPr>
                <w:sz w:val="24"/>
                <w:szCs w:val="24"/>
              </w:rPr>
              <w:t>Уполномоченный представитель</w:t>
            </w:r>
          </w:p>
          <w:p w:rsidR="00D64D6A" w:rsidRPr="00FE6711" w:rsidRDefault="00D64D6A" w:rsidP="00AA5446">
            <w:pPr>
              <w:autoSpaceDE w:val="0"/>
              <w:autoSpaceDN w:val="0"/>
              <w:adjustRightInd w:val="0"/>
              <w:ind w:firstLine="0"/>
              <w:rPr>
                <w:sz w:val="24"/>
                <w:szCs w:val="24"/>
              </w:rPr>
            </w:pPr>
            <w:r w:rsidRPr="00FE6711">
              <w:rPr>
                <w:sz w:val="24"/>
                <w:szCs w:val="24"/>
              </w:rPr>
              <w:t>Заказчика:</w:t>
            </w:r>
          </w:p>
          <w:p w:rsidR="00D64D6A" w:rsidRPr="00FE6711" w:rsidRDefault="00D64D6A" w:rsidP="00AA5446">
            <w:pPr>
              <w:autoSpaceDE w:val="0"/>
              <w:autoSpaceDN w:val="0"/>
              <w:adjustRightInd w:val="0"/>
              <w:ind w:firstLine="0"/>
              <w:rPr>
                <w:sz w:val="24"/>
                <w:szCs w:val="24"/>
              </w:rPr>
            </w:pPr>
            <w:r w:rsidRPr="00FE6711">
              <w:rPr>
                <w:sz w:val="24"/>
                <w:szCs w:val="24"/>
              </w:rPr>
              <w:t>______________     _______________________</w:t>
            </w:r>
          </w:p>
          <w:p w:rsidR="00D64D6A" w:rsidRPr="00FE6711" w:rsidRDefault="00D64D6A" w:rsidP="00AA5446">
            <w:pPr>
              <w:autoSpaceDE w:val="0"/>
              <w:autoSpaceDN w:val="0"/>
              <w:adjustRightInd w:val="0"/>
              <w:ind w:firstLine="0"/>
              <w:rPr>
                <w:sz w:val="20"/>
                <w:szCs w:val="20"/>
              </w:rPr>
            </w:pPr>
            <w:r w:rsidRPr="00FE6711">
              <w:rPr>
                <w:sz w:val="20"/>
                <w:szCs w:val="20"/>
              </w:rPr>
              <w:t>Роспись,                                                Ф.И.О.</w:t>
            </w:r>
          </w:p>
          <w:p w:rsidR="00D64D6A" w:rsidRPr="00FE6711" w:rsidRDefault="00D64D6A" w:rsidP="00AA5446">
            <w:pPr>
              <w:autoSpaceDE w:val="0"/>
              <w:autoSpaceDN w:val="0"/>
              <w:adjustRightInd w:val="0"/>
              <w:ind w:firstLine="0"/>
              <w:rPr>
                <w:sz w:val="24"/>
                <w:szCs w:val="24"/>
              </w:rPr>
            </w:pPr>
            <w:r w:rsidRPr="00FE6711">
              <w:rPr>
                <w:sz w:val="24"/>
                <w:szCs w:val="24"/>
              </w:rPr>
              <w:t>«___»________________201___г.</w:t>
            </w:r>
          </w:p>
        </w:tc>
      </w:tr>
    </w:tbl>
    <w:p w:rsidR="00D64D6A" w:rsidRPr="00FE6711" w:rsidRDefault="00D64D6A" w:rsidP="00D64D6A">
      <w:pPr>
        <w:numPr>
          <w:ilvl w:val="12"/>
          <w:numId w:val="0"/>
        </w:numPr>
        <w:tabs>
          <w:tab w:val="num" w:pos="900"/>
        </w:tabs>
        <w:rPr>
          <w:sz w:val="24"/>
          <w:szCs w:val="24"/>
        </w:rPr>
      </w:pPr>
    </w:p>
    <w:p w:rsidR="00C23EA1" w:rsidRDefault="00C23EA1">
      <w:bookmarkStart w:id="0" w:name="_GoBack"/>
      <w:bookmarkEnd w:id="0"/>
    </w:p>
    <w:sectPr w:rsidR="00C23EA1" w:rsidSect="00FF2C46">
      <w:pgSz w:w="11906" w:h="16838"/>
      <w:pgMar w:top="567" w:right="567" w:bottom="567" w:left="85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B0" w:rsidRDefault="00D64D6A" w:rsidP="005840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35AB0" w:rsidRDefault="00D64D6A" w:rsidP="005840E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AB0" w:rsidRDefault="00D64D6A" w:rsidP="005840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735AB0" w:rsidRDefault="00D64D6A" w:rsidP="005840E5">
    <w:pPr>
      <w:pStyle w:val="a3"/>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72137"/>
    <w:multiLevelType w:val="multilevel"/>
    <w:tmpl w:val="DA78BAE6"/>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59C0667"/>
    <w:multiLevelType w:val="multilevel"/>
    <w:tmpl w:val="472E1A2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1364"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642E75E4"/>
    <w:multiLevelType w:val="multilevel"/>
    <w:tmpl w:val="35C67CA4"/>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669A001E"/>
    <w:multiLevelType w:val="multilevel"/>
    <w:tmpl w:val="35C67CA4"/>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6B50254F"/>
    <w:multiLevelType w:val="multilevel"/>
    <w:tmpl w:val="C46ACCDC"/>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6A"/>
    <w:rsid w:val="00C23EA1"/>
    <w:rsid w:val="00D64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6A"/>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4D6A"/>
    <w:pPr>
      <w:tabs>
        <w:tab w:val="center" w:pos="4677"/>
        <w:tab w:val="right" w:pos="9355"/>
      </w:tabs>
      <w:ind w:firstLine="0"/>
      <w:jc w:val="left"/>
    </w:pPr>
    <w:rPr>
      <w:sz w:val="24"/>
      <w:szCs w:val="24"/>
    </w:rPr>
  </w:style>
  <w:style w:type="character" w:customStyle="1" w:styleId="a4">
    <w:name w:val="Нижний колонтитул Знак"/>
    <w:basedOn w:val="a0"/>
    <w:link w:val="a3"/>
    <w:rsid w:val="00D64D6A"/>
    <w:rPr>
      <w:rFonts w:ascii="Times New Roman" w:eastAsia="Times New Roman" w:hAnsi="Times New Roman" w:cs="Times New Roman"/>
      <w:sz w:val="24"/>
      <w:szCs w:val="24"/>
      <w:lang w:eastAsia="ru-RU"/>
    </w:rPr>
  </w:style>
  <w:style w:type="character" w:styleId="a5">
    <w:name w:val="page number"/>
    <w:basedOn w:val="a0"/>
    <w:rsid w:val="00D64D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D6A"/>
    <w:pPr>
      <w:spacing w:after="0" w:line="240" w:lineRule="auto"/>
      <w:ind w:firstLine="720"/>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64D6A"/>
    <w:pPr>
      <w:tabs>
        <w:tab w:val="center" w:pos="4677"/>
        <w:tab w:val="right" w:pos="9355"/>
      </w:tabs>
      <w:ind w:firstLine="0"/>
      <w:jc w:val="left"/>
    </w:pPr>
    <w:rPr>
      <w:sz w:val="24"/>
      <w:szCs w:val="24"/>
    </w:rPr>
  </w:style>
  <w:style w:type="character" w:customStyle="1" w:styleId="a4">
    <w:name w:val="Нижний колонтитул Знак"/>
    <w:basedOn w:val="a0"/>
    <w:link w:val="a3"/>
    <w:rsid w:val="00D64D6A"/>
    <w:rPr>
      <w:rFonts w:ascii="Times New Roman" w:eastAsia="Times New Roman" w:hAnsi="Times New Roman" w:cs="Times New Roman"/>
      <w:sz w:val="24"/>
      <w:szCs w:val="24"/>
      <w:lang w:eastAsia="ru-RU"/>
    </w:rPr>
  </w:style>
  <w:style w:type="character" w:styleId="a5">
    <w:name w:val="page number"/>
    <w:basedOn w:val="a0"/>
    <w:rsid w:val="00D64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4712</Words>
  <Characters>26859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CB</cp:lastModifiedBy>
  <cp:revision>1</cp:revision>
  <dcterms:created xsi:type="dcterms:W3CDTF">2017-02-06T07:17:00Z</dcterms:created>
  <dcterms:modified xsi:type="dcterms:W3CDTF">2017-02-06T07:17:00Z</dcterms:modified>
</cp:coreProperties>
</file>